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D88" w:rsidRDefault="00626D88" w:rsidP="00A41FCF">
      <w:pPr>
        <w:rPr>
          <w:b/>
          <w:u w:val="single"/>
          <w:lang w:val="fr-FR"/>
        </w:rPr>
      </w:pPr>
      <w:bookmarkStart w:id="0" w:name="_GoBack"/>
      <w:bookmarkEnd w:id="0"/>
    </w:p>
    <w:p w:rsidR="00626D88" w:rsidRDefault="00626D88" w:rsidP="00A41FCF">
      <w:pPr>
        <w:rPr>
          <w:b/>
          <w:u w:val="single"/>
          <w:lang w:val="fr-FR"/>
        </w:rPr>
      </w:pPr>
    </w:p>
    <w:p w:rsidR="00212555" w:rsidRDefault="00A37E1A" w:rsidP="00212555">
      <w:pPr>
        <w:jc w:val="center"/>
        <w:rPr>
          <w:b/>
          <w:u w:val="single"/>
          <w:lang w:val="fr-FR"/>
        </w:rPr>
      </w:pPr>
      <w:r w:rsidRPr="00CE5874">
        <w:rPr>
          <w:b/>
          <w:u w:val="single"/>
          <w:lang w:val="fr-FR"/>
        </w:rPr>
        <w:t>Synthèse</w:t>
      </w:r>
      <w:r w:rsidR="00DB722E" w:rsidRPr="00CE5874">
        <w:rPr>
          <w:b/>
          <w:u w:val="single"/>
          <w:lang w:val="fr-FR"/>
        </w:rPr>
        <w:t xml:space="preserve"> Mission UCA – Projet : </w:t>
      </w:r>
    </w:p>
    <w:p w:rsidR="00A37E1A" w:rsidRPr="00CE5874" w:rsidRDefault="00DB722E" w:rsidP="00212555">
      <w:pPr>
        <w:jc w:val="center"/>
        <w:rPr>
          <w:b/>
          <w:u w:val="single"/>
          <w:lang w:val="fr-FR"/>
        </w:rPr>
      </w:pPr>
      <w:r w:rsidRPr="00CE5874">
        <w:rPr>
          <w:b/>
          <w:u w:val="single"/>
          <w:lang w:val="fr-FR"/>
        </w:rPr>
        <w:t>Innovation pédagogique des compétences transversales au service de l’employabilité des jeunes.</w:t>
      </w:r>
    </w:p>
    <w:p w:rsidR="00BE3C69" w:rsidRDefault="00BE3C69" w:rsidP="00212B09">
      <w:pPr>
        <w:jc w:val="both"/>
        <w:rPr>
          <w:lang w:val="fr-FR"/>
        </w:rPr>
      </w:pPr>
      <w:r>
        <w:rPr>
          <w:lang w:val="fr-FR"/>
        </w:rPr>
        <w:t xml:space="preserve">Durant la mission du 7 au 14 avril 2019, le partenaire wallon Droit et Devoir a réalisé une présentation d’une partie de sa méthode de travail en softskills, « Méthode 4D.A ».  La présentation comportait des séances découvertes de diverses </w:t>
      </w:r>
      <w:r w:rsidR="00C83A83">
        <w:rPr>
          <w:lang w:val="fr-FR"/>
        </w:rPr>
        <w:t xml:space="preserve">thématiques à savoir : les modes mentaux, personnalités et motivations, le stress, le positionnement grégaire. Ceci afin de répondre aux problématiques constatées. </w:t>
      </w:r>
    </w:p>
    <w:p w:rsidR="00BE3C69" w:rsidRDefault="00BE3C69" w:rsidP="00BE3C69">
      <w:pPr>
        <w:jc w:val="both"/>
        <w:rPr>
          <w:u w:val="single"/>
          <w:lang w:val="fr-FR"/>
        </w:rPr>
      </w:pPr>
      <w:r w:rsidRPr="00BE3C69">
        <w:rPr>
          <w:u w:val="single"/>
          <w:lang w:val="fr-FR"/>
        </w:rPr>
        <w:t>Lundi, le 8 avril 2019</w:t>
      </w:r>
    </w:p>
    <w:p w:rsidR="00F05141" w:rsidRDefault="00F05141" w:rsidP="00BE3C69">
      <w:pPr>
        <w:jc w:val="both"/>
        <w:rPr>
          <w:u w:val="single"/>
          <w:lang w:val="fr-FR"/>
        </w:rPr>
      </w:pPr>
      <w:r>
        <w:rPr>
          <w:u w:val="single"/>
          <w:lang w:val="fr-FR"/>
        </w:rPr>
        <w:t>UCA</w:t>
      </w:r>
    </w:p>
    <w:p w:rsidR="00F05141" w:rsidRPr="00F05141" w:rsidRDefault="00F05141" w:rsidP="00F05141">
      <w:pPr>
        <w:pStyle w:val="Paragraphedeliste"/>
        <w:numPr>
          <w:ilvl w:val="0"/>
          <w:numId w:val="8"/>
        </w:numPr>
        <w:jc w:val="both"/>
        <w:rPr>
          <w:u w:val="single"/>
          <w:lang w:val="fr-FR"/>
        </w:rPr>
      </w:pPr>
      <w:r w:rsidRPr="00F05141">
        <w:rPr>
          <w:u w:val="single"/>
          <w:lang w:val="fr-FR"/>
        </w:rPr>
        <w:t xml:space="preserve">Pr. </w:t>
      </w:r>
      <w:proofErr w:type="spellStart"/>
      <w:r w:rsidR="009B6F3E">
        <w:rPr>
          <w:u w:val="single"/>
          <w:lang w:val="fr-FR"/>
        </w:rPr>
        <w:t>Moammed</w:t>
      </w:r>
      <w:proofErr w:type="spellEnd"/>
      <w:r w:rsidR="009B6F3E">
        <w:rPr>
          <w:u w:val="single"/>
          <w:lang w:val="fr-FR"/>
        </w:rPr>
        <w:t xml:space="preserve"> </w:t>
      </w:r>
      <w:proofErr w:type="spellStart"/>
      <w:proofErr w:type="gramStart"/>
      <w:r w:rsidR="009B6F3E">
        <w:rPr>
          <w:u w:val="single"/>
          <w:lang w:val="fr-FR"/>
        </w:rPr>
        <w:t>Skouri</w:t>
      </w:r>
      <w:proofErr w:type="spellEnd"/>
      <w:r w:rsidR="009B6F3E">
        <w:rPr>
          <w:u w:val="single"/>
          <w:lang w:val="fr-FR"/>
        </w:rPr>
        <w:t> ,</w:t>
      </w:r>
      <w:proofErr w:type="gramEnd"/>
      <w:r w:rsidR="009B6F3E">
        <w:rPr>
          <w:u w:val="single"/>
          <w:lang w:val="fr-FR"/>
        </w:rPr>
        <w:t xml:space="preserve">  responsable</w:t>
      </w:r>
    </w:p>
    <w:p w:rsidR="00F05141" w:rsidRPr="00F05141" w:rsidRDefault="009B6F3E" w:rsidP="00F05141">
      <w:pPr>
        <w:pStyle w:val="Paragraphedeliste"/>
        <w:numPr>
          <w:ilvl w:val="0"/>
          <w:numId w:val="8"/>
        </w:numPr>
        <w:jc w:val="both"/>
        <w:rPr>
          <w:u w:val="single"/>
          <w:lang w:val="fr-FR"/>
        </w:rPr>
      </w:pPr>
      <w:r w:rsidRPr="009B6F3E">
        <w:rPr>
          <w:u w:val="single"/>
          <w:lang w:val="fr-FR"/>
        </w:rPr>
        <w:t xml:space="preserve">Bahia </w:t>
      </w:r>
      <w:proofErr w:type="spellStart"/>
      <w:r w:rsidRPr="009B6F3E">
        <w:rPr>
          <w:u w:val="single"/>
          <w:lang w:val="fr-FR"/>
        </w:rPr>
        <w:t>Nadeif</w:t>
      </w:r>
      <w:proofErr w:type="spellEnd"/>
      <w:r>
        <w:rPr>
          <w:u w:val="single"/>
          <w:lang w:val="fr-FR"/>
        </w:rPr>
        <w:t>, membre</w:t>
      </w:r>
    </w:p>
    <w:p w:rsidR="009B6F3E" w:rsidRPr="009B6F3E" w:rsidRDefault="009B6F3E" w:rsidP="00BE3C69">
      <w:pPr>
        <w:pStyle w:val="Paragraphedeliste"/>
        <w:numPr>
          <w:ilvl w:val="0"/>
          <w:numId w:val="8"/>
        </w:numPr>
        <w:jc w:val="both"/>
        <w:rPr>
          <w:u w:val="single"/>
          <w:lang w:val="fr-FR"/>
        </w:rPr>
      </w:pPr>
      <w:proofErr w:type="spellStart"/>
      <w:r w:rsidRPr="009B6F3E">
        <w:rPr>
          <w:u w:val="single"/>
          <w:lang w:val="fr-FR"/>
        </w:rPr>
        <w:t>hafssa</w:t>
      </w:r>
      <w:proofErr w:type="spellEnd"/>
      <w:r w:rsidRPr="009B6F3E">
        <w:rPr>
          <w:u w:val="single"/>
          <w:lang w:val="fr-FR"/>
        </w:rPr>
        <w:t xml:space="preserve"> El </w:t>
      </w:r>
      <w:proofErr w:type="spellStart"/>
      <w:r w:rsidRPr="009B6F3E">
        <w:rPr>
          <w:u w:val="single"/>
          <w:lang w:val="fr-FR"/>
        </w:rPr>
        <w:t>Aanba</w:t>
      </w:r>
      <w:proofErr w:type="spellEnd"/>
      <w:r>
        <w:rPr>
          <w:u w:val="single"/>
          <w:lang w:val="fr-FR"/>
        </w:rPr>
        <w:t>, membre</w:t>
      </w:r>
    </w:p>
    <w:p w:rsidR="00F05141" w:rsidRPr="00F05141" w:rsidRDefault="009B6F3E" w:rsidP="00BE3C69">
      <w:pPr>
        <w:pStyle w:val="Paragraphedeliste"/>
        <w:numPr>
          <w:ilvl w:val="0"/>
          <w:numId w:val="8"/>
        </w:numPr>
        <w:jc w:val="both"/>
        <w:rPr>
          <w:u w:val="single"/>
          <w:lang w:val="fr-FR"/>
        </w:rPr>
      </w:pPr>
      <w:proofErr w:type="spellStart"/>
      <w:r w:rsidRPr="009B6F3E">
        <w:rPr>
          <w:u w:val="single"/>
          <w:lang w:val="fr-FR"/>
        </w:rPr>
        <w:t>Bahija</w:t>
      </w:r>
      <w:proofErr w:type="spellEnd"/>
      <w:r w:rsidRPr="009B6F3E">
        <w:rPr>
          <w:u w:val="single"/>
          <w:lang w:val="fr-FR"/>
        </w:rPr>
        <w:t xml:space="preserve"> </w:t>
      </w:r>
      <w:proofErr w:type="spellStart"/>
      <w:r w:rsidRPr="009B6F3E">
        <w:rPr>
          <w:u w:val="single"/>
          <w:lang w:val="fr-FR"/>
        </w:rPr>
        <w:t>Techa</w:t>
      </w:r>
      <w:proofErr w:type="spellEnd"/>
      <w:r>
        <w:rPr>
          <w:u w:val="single"/>
          <w:lang w:val="fr-FR"/>
        </w:rPr>
        <w:t>, membre</w:t>
      </w:r>
    </w:p>
    <w:p w:rsidR="002356F8" w:rsidRDefault="002356F8" w:rsidP="00BE3C69">
      <w:pPr>
        <w:jc w:val="both"/>
        <w:rPr>
          <w:u w:val="single"/>
          <w:lang w:val="fr-FR"/>
        </w:rPr>
      </w:pPr>
      <w:r>
        <w:rPr>
          <w:u w:val="single"/>
          <w:lang w:val="fr-FR"/>
        </w:rPr>
        <w:t xml:space="preserve">Présences des experts de Droit et Devoir </w:t>
      </w:r>
    </w:p>
    <w:p w:rsidR="002356F8" w:rsidRPr="002356F8" w:rsidRDefault="002356F8" w:rsidP="002356F8">
      <w:pPr>
        <w:pStyle w:val="Paragraphedeliste"/>
        <w:numPr>
          <w:ilvl w:val="0"/>
          <w:numId w:val="7"/>
        </w:numPr>
        <w:jc w:val="both"/>
        <w:rPr>
          <w:u w:val="single"/>
          <w:lang w:val="fr-FR"/>
        </w:rPr>
      </w:pPr>
      <w:r w:rsidRPr="002356F8">
        <w:rPr>
          <w:u w:val="single"/>
          <w:lang w:val="fr-FR"/>
        </w:rPr>
        <w:t xml:space="preserve">Mme Anna Maria </w:t>
      </w:r>
      <w:proofErr w:type="spellStart"/>
      <w:r w:rsidRPr="002356F8">
        <w:rPr>
          <w:u w:val="single"/>
          <w:lang w:val="fr-FR"/>
        </w:rPr>
        <w:t>Toscano</w:t>
      </w:r>
      <w:proofErr w:type="spellEnd"/>
    </w:p>
    <w:p w:rsidR="002356F8" w:rsidRPr="002356F8" w:rsidRDefault="002356F8" w:rsidP="002356F8">
      <w:pPr>
        <w:pStyle w:val="Paragraphedeliste"/>
        <w:numPr>
          <w:ilvl w:val="0"/>
          <w:numId w:val="7"/>
        </w:numPr>
        <w:jc w:val="both"/>
        <w:rPr>
          <w:u w:val="single"/>
          <w:lang w:val="fr-FR"/>
        </w:rPr>
      </w:pPr>
      <w:r w:rsidRPr="002356F8">
        <w:rPr>
          <w:u w:val="single"/>
          <w:lang w:val="fr-FR"/>
        </w:rPr>
        <w:t xml:space="preserve">M. </w:t>
      </w:r>
      <w:proofErr w:type="spellStart"/>
      <w:r w:rsidRPr="002356F8">
        <w:rPr>
          <w:u w:val="single"/>
          <w:lang w:val="fr-FR"/>
        </w:rPr>
        <w:t>Bouchaib</w:t>
      </w:r>
      <w:proofErr w:type="spellEnd"/>
      <w:r w:rsidRPr="002356F8">
        <w:rPr>
          <w:u w:val="single"/>
          <w:lang w:val="fr-FR"/>
        </w:rPr>
        <w:t xml:space="preserve"> SAMAWI</w:t>
      </w:r>
    </w:p>
    <w:p w:rsidR="00BE3C69" w:rsidRPr="00BE3C69" w:rsidRDefault="00BE3C69" w:rsidP="00BE3C69">
      <w:pPr>
        <w:jc w:val="both"/>
        <w:rPr>
          <w:lang w:val="fr-FR"/>
        </w:rPr>
      </w:pPr>
      <w:r w:rsidRPr="00BE3C69">
        <w:rPr>
          <w:lang w:val="fr-FR"/>
        </w:rPr>
        <w:t>Rappel des objectifs du projet et de la mission</w:t>
      </w:r>
    </w:p>
    <w:p w:rsidR="00BE3C69" w:rsidRDefault="00BE3C69" w:rsidP="00BE3C69">
      <w:pPr>
        <w:jc w:val="both"/>
        <w:rPr>
          <w:lang w:val="fr-FR"/>
        </w:rPr>
      </w:pPr>
      <w:r w:rsidRPr="00BE3C69">
        <w:rPr>
          <w:lang w:val="fr-FR"/>
        </w:rPr>
        <w:t>Présentation générale du programme de la mission</w:t>
      </w:r>
    </w:p>
    <w:p w:rsidR="007761D2" w:rsidRPr="00BE3C69" w:rsidRDefault="007761D2" w:rsidP="007761D2">
      <w:pPr>
        <w:jc w:val="center"/>
        <w:rPr>
          <w:lang w:val="fr-FR"/>
        </w:rPr>
      </w:pPr>
      <w:r>
        <w:rPr>
          <w:noProof/>
          <w:lang w:val="fr-FR" w:eastAsia="fr-FR"/>
        </w:rPr>
        <w:drawing>
          <wp:inline distT="0" distB="0" distL="0" distR="0">
            <wp:extent cx="3985146" cy="2988996"/>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7114" cy="2997972"/>
                    </a:xfrm>
                    <a:prstGeom prst="rect">
                      <a:avLst/>
                    </a:prstGeom>
                    <a:noFill/>
                  </pic:spPr>
                </pic:pic>
              </a:graphicData>
            </a:graphic>
          </wp:inline>
        </w:drawing>
      </w:r>
    </w:p>
    <w:p w:rsidR="007761D2" w:rsidRDefault="007761D2" w:rsidP="00BE3C69">
      <w:pPr>
        <w:jc w:val="both"/>
        <w:rPr>
          <w:lang w:val="fr-FR"/>
        </w:rPr>
      </w:pPr>
      <w:r>
        <w:rPr>
          <w:lang w:val="fr-FR"/>
        </w:rPr>
        <w:lastRenderedPageBreak/>
        <w:t xml:space="preserve">Présentation du contenu </w:t>
      </w:r>
      <w:proofErr w:type="spellStart"/>
      <w:r>
        <w:rPr>
          <w:lang w:val="fr-FR"/>
        </w:rPr>
        <w:t>softskills</w:t>
      </w:r>
      <w:proofErr w:type="spellEnd"/>
      <w:r>
        <w:rPr>
          <w:lang w:val="fr-FR"/>
        </w:rPr>
        <w:t xml:space="preserve"> de l’UCA</w:t>
      </w:r>
      <w:r w:rsidR="00166B28">
        <w:rPr>
          <w:lang w:val="fr-FR"/>
        </w:rPr>
        <w:t> :</w:t>
      </w:r>
    </w:p>
    <w:p w:rsidR="00336F75" w:rsidRDefault="00336F75" w:rsidP="00BE3C69">
      <w:pPr>
        <w:jc w:val="both"/>
        <w:rPr>
          <w:lang w:val="fr-FR"/>
        </w:rPr>
      </w:pPr>
      <w:r>
        <w:rPr>
          <w:lang w:val="fr-FR"/>
        </w:rPr>
        <w:t>3 Volets ont étés présentés :</w:t>
      </w:r>
    </w:p>
    <w:p w:rsidR="00336F75" w:rsidRPr="00336F75" w:rsidRDefault="00336F75" w:rsidP="00BE3C69">
      <w:pPr>
        <w:jc w:val="both"/>
        <w:rPr>
          <w:lang w:val="fr-FR"/>
        </w:rPr>
      </w:pPr>
      <w:r w:rsidRPr="00336F75">
        <w:rPr>
          <w:lang w:val="fr-FR"/>
        </w:rPr>
        <w:t>Projet Professionnel</w:t>
      </w:r>
    </w:p>
    <w:p w:rsidR="00336F75" w:rsidRPr="00336F75" w:rsidRDefault="00336F75" w:rsidP="00BE3C69">
      <w:pPr>
        <w:jc w:val="both"/>
        <w:rPr>
          <w:lang w:val="fr-FR"/>
        </w:rPr>
      </w:pPr>
      <w:r w:rsidRPr="00336F75">
        <w:rPr>
          <w:lang w:val="fr-FR"/>
        </w:rPr>
        <w:t>Développement Personnel</w:t>
      </w:r>
    </w:p>
    <w:p w:rsidR="00336F75" w:rsidRDefault="00336F75" w:rsidP="00BE3C69">
      <w:pPr>
        <w:jc w:val="both"/>
        <w:rPr>
          <w:lang w:val="fr-FR"/>
        </w:rPr>
      </w:pPr>
      <w:r w:rsidRPr="00336F75">
        <w:rPr>
          <w:lang w:val="fr-FR"/>
        </w:rPr>
        <w:t>Travail Associatif/Tutorat / Sport.</w:t>
      </w:r>
    </w:p>
    <w:p w:rsidR="005758EF" w:rsidRDefault="005758EF" w:rsidP="00BE3C69">
      <w:pPr>
        <w:jc w:val="both"/>
        <w:rPr>
          <w:lang w:val="fr-FR"/>
        </w:rPr>
      </w:pPr>
      <w:r>
        <w:rPr>
          <w:lang w:val="fr-FR"/>
        </w:rPr>
        <w:t>Au regard du contenu pédagogique de l’UCA en matière de softskills, Droit et Devoir propose un programme de formation dans l’axe développement personnel pour être complémentaire par rapport à l’existant.</w:t>
      </w:r>
    </w:p>
    <w:p w:rsidR="00BE3C69" w:rsidRPr="00BE3C69" w:rsidRDefault="00BE3C69" w:rsidP="00BE3C69">
      <w:pPr>
        <w:jc w:val="both"/>
        <w:rPr>
          <w:lang w:val="fr-FR"/>
        </w:rPr>
      </w:pPr>
      <w:r w:rsidRPr="00BE3C69">
        <w:rPr>
          <w:lang w:val="fr-FR"/>
        </w:rPr>
        <w:t xml:space="preserve">Feedback du contenu softskills de l’UCA </w:t>
      </w:r>
    </w:p>
    <w:p w:rsidR="00BE3C69" w:rsidRDefault="00BE3C69" w:rsidP="00BE3C69">
      <w:pPr>
        <w:jc w:val="both"/>
        <w:rPr>
          <w:lang w:val="fr-FR"/>
        </w:rPr>
      </w:pPr>
      <w:r w:rsidRPr="00BE3C69">
        <w:rPr>
          <w:lang w:val="fr-FR"/>
        </w:rPr>
        <w:t>Présentation de la méthode 4D.A</w:t>
      </w:r>
    </w:p>
    <w:p w:rsidR="007761D2" w:rsidRPr="00BE3C69" w:rsidRDefault="00336F75" w:rsidP="00BE3C69">
      <w:pPr>
        <w:jc w:val="both"/>
        <w:rPr>
          <w:lang w:val="fr-FR"/>
        </w:rPr>
      </w:pPr>
      <w:r>
        <w:rPr>
          <w:lang w:val="fr-FR"/>
        </w:rPr>
        <w:t xml:space="preserve"> </w:t>
      </w:r>
      <w:r w:rsidR="007761D2">
        <w:rPr>
          <w:noProof/>
          <w:lang w:val="fr-FR" w:eastAsia="fr-FR"/>
        </w:rPr>
        <w:drawing>
          <wp:inline distT="0" distB="0" distL="0" distR="0">
            <wp:extent cx="5308979" cy="2986543"/>
            <wp:effectExtent l="0" t="0" r="635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9357" cy="2992381"/>
                    </a:xfrm>
                    <a:prstGeom prst="rect">
                      <a:avLst/>
                    </a:prstGeom>
                    <a:noFill/>
                  </pic:spPr>
                </pic:pic>
              </a:graphicData>
            </a:graphic>
          </wp:inline>
        </w:drawing>
      </w:r>
    </w:p>
    <w:p w:rsidR="00BE3C69" w:rsidRDefault="00BE3C69" w:rsidP="00BE3C69">
      <w:pPr>
        <w:jc w:val="both"/>
        <w:rPr>
          <w:lang w:val="fr-FR"/>
        </w:rPr>
      </w:pPr>
      <w:r w:rsidRPr="00BE3C69">
        <w:rPr>
          <w:lang w:val="fr-FR"/>
        </w:rPr>
        <w:t>Rapport de la journée</w:t>
      </w:r>
    </w:p>
    <w:p w:rsidR="00456391" w:rsidRPr="00BE3C69" w:rsidRDefault="00456391" w:rsidP="00BE3C69">
      <w:pPr>
        <w:jc w:val="both"/>
        <w:rPr>
          <w:lang w:val="fr-FR"/>
        </w:rPr>
      </w:pPr>
    </w:p>
    <w:p w:rsidR="00BE3C69" w:rsidRPr="00BE3C69" w:rsidRDefault="00BE3C69" w:rsidP="00BE3C69">
      <w:pPr>
        <w:jc w:val="both"/>
        <w:rPr>
          <w:u w:val="single"/>
          <w:lang w:val="fr-FR"/>
        </w:rPr>
      </w:pPr>
      <w:r w:rsidRPr="00BE3C69">
        <w:rPr>
          <w:u w:val="single"/>
          <w:lang w:val="fr-FR"/>
        </w:rPr>
        <w:t>Mardi, le 9 avril 2019</w:t>
      </w:r>
    </w:p>
    <w:p w:rsidR="00BE3C69" w:rsidRDefault="00BE3C69" w:rsidP="00BE3C69">
      <w:pPr>
        <w:jc w:val="both"/>
        <w:rPr>
          <w:lang w:val="fr-FR"/>
        </w:rPr>
      </w:pPr>
      <w:r w:rsidRPr="00BE3C69">
        <w:rPr>
          <w:lang w:val="fr-FR"/>
        </w:rPr>
        <w:t>Présentation du contenu: la gestion des modes mentaux</w:t>
      </w:r>
    </w:p>
    <w:p w:rsidR="007761D2" w:rsidRDefault="007761D2" w:rsidP="007761D2">
      <w:pPr>
        <w:jc w:val="center"/>
        <w:rPr>
          <w:lang w:val="fr-FR"/>
        </w:rPr>
      </w:pPr>
      <w:r>
        <w:rPr>
          <w:noProof/>
          <w:lang w:val="fr-FR" w:eastAsia="fr-FR"/>
        </w:rPr>
        <w:lastRenderedPageBreak/>
        <w:drawing>
          <wp:inline distT="0" distB="0" distL="0" distR="0">
            <wp:extent cx="4005618" cy="3004353"/>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6359" cy="3004909"/>
                    </a:xfrm>
                    <a:prstGeom prst="rect">
                      <a:avLst/>
                    </a:prstGeom>
                    <a:noFill/>
                  </pic:spPr>
                </pic:pic>
              </a:graphicData>
            </a:graphic>
          </wp:inline>
        </w:drawing>
      </w:r>
    </w:p>
    <w:p w:rsidR="00456391" w:rsidRPr="00456391" w:rsidRDefault="00456391" w:rsidP="00456391">
      <w:pPr>
        <w:pStyle w:val="Paragraphedeliste"/>
        <w:numPr>
          <w:ilvl w:val="0"/>
          <w:numId w:val="1"/>
        </w:numPr>
        <w:jc w:val="both"/>
        <w:rPr>
          <w:lang w:val="fr-FR"/>
        </w:rPr>
      </w:pPr>
      <w:r w:rsidRPr="00456391">
        <w:rPr>
          <w:lang w:val="fr-FR"/>
        </w:rPr>
        <w:t>LE NEURO-COACHING? PQ?</w:t>
      </w:r>
    </w:p>
    <w:p w:rsidR="00456391" w:rsidRPr="00456391" w:rsidRDefault="00456391" w:rsidP="00456391">
      <w:pPr>
        <w:pStyle w:val="Paragraphedeliste"/>
        <w:numPr>
          <w:ilvl w:val="0"/>
          <w:numId w:val="1"/>
        </w:numPr>
        <w:jc w:val="both"/>
        <w:rPr>
          <w:lang w:val="fr-FR"/>
        </w:rPr>
      </w:pPr>
      <w:r w:rsidRPr="00456391">
        <w:rPr>
          <w:lang w:val="fr-FR"/>
        </w:rPr>
        <w:t>LE CERVEAU et INTERACTION DES 4 TERRITOIRES POUR PRENDRE DES DECISIONS</w:t>
      </w:r>
    </w:p>
    <w:p w:rsidR="00456391" w:rsidRPr="00456391" w:rsidRDefault="00456391" w:rsidP="00456391">
      <w:pPr>
        <w:pStyle w:val="Paragraphedeliste"/>
        <w:numPr>
          <w:ilvl w:val="0"/>
          <w:numId w:val="1"/>
        </w:numPr>
        <w:jc w:val="both"/>
        <w:rPr>
          <w:lang w:val="fr-FR"/>
        </w:rPr>
      </w:pPr>
      <w:r w:rsidRPr="00456391">
        <w:rPr>
          <w:lang w:val="fr-FR"/>
        </w:rPr>
        <w:t>STRESS</w:t>
      </w:r>
    </w:p>
    <w:p w:rsidR="00456391" w:rsidRPr="00456391" w:rsidRDefault="00456391" w:rsidP="00456391">
      <w:pPr>
        <w:pStyle w:val="Paragraphedeliste"/>
        <w:numPr>
          <w:ilvl w:val="0"/>
          <w:numId w:val="1"/>
        </w:numPr>
        <w:jc w:val="both"/>
        <w:rPr>
          <w:lang w:val="fr-FR"/>
        </w:rPr>
      </w:pPr>
      <w:r w:rsidRPr="00456391">
        <w:rPr>
          <w:lang w:val="fr-FR"/>
        </w:rPr>
        <w:t>EXEMPLE</w:t>
      </w:r>
    </w:p>
    <w:p w:rsidR="00456391" w:rsidRPr="00456391" w:rsidRDefault="00456391" w:rsidP="00456391">
      <w:pPr>
        <w:pStyle w:val="Paragraphedeliste"/>
        <w:numPr>
          <w:ilvl w:val="0"/>
          <w:numId w:val="1"/>
        </w:numPr>
        <w:jc w:val="both"/>
        <w:rPr>
          <w:lang w:val="fr-FR"/>
        </w:rPr>
      </w:pPr>
      <w:r w:rsidRPr="00456391">
        <w:rPr>
          <w:lang w:val="fr-FR"/>
        </w:rPr>
        <w:t>MMA-MMP</w:t>
      </w:r>
    </w:p>
    <w:p w:rsidR="00456391" w:rsidRPr="00456391" w:rsidRDefault="00456391" w:rsidP="00456391">
      <w:pPr>
        <w:pStyle w:val="Paragraphedeliste"/>
        <w:numPr>
          <w:ilvl w:val="0"/>
          <w:numId w:val="1"/>
        </w:numPr>
        <w:jc w:val="both"/>
        <w:rPr>
          <w:lang w:val="fr-FR"/>
        </w:rPr>
      </w:pPr>
      <w:r w:rsidRPr="00456391">
        <w:rPr>
          <w:lang w:val="fr-FR"/>
        </w:rPr>
        <w:t>ECHELLE D’EVALUATION DES MODES MENTAUX</w:t>
      </w:r>
    </w:p>
    <w:p w:rsidR="00456391" w:rsidRPr="00456391" w:rsidRDefault="00456391" w:rsidP="00456391">
      <w:pPr>
        <w:pStyle w:val="Paragraphedeliste"/>
        <w:numPr>
          <w:ilvl w:val="0"/>
          <w:numId w:val="1"/>
        </w:numPr>
        <w:jc w:val="both"/>
        <w:rPr>
          <w:lang w:val="fr-FR"/>
        </w:rPr>
      </w:pPr>
      <w:r w:rsidRPr="00456391">
        <w:rPr>
          <w:lang w:val="fr-FR"/>
        </w:rPr>
        <w:t>OUTILS DE BASCULEMENT: COACH – COACHE</w:t>
      </w:r>
    </w:p>
    <w:p w:rsidR="00456391" w:rsidRPr="00456391" w:rsidRDefault="00456391" w:rsidP="00456391">
      <w:pPr>
        <w:pStyle w:val="Paragraphedeliste"/>
        <w:numPr>
          <w:ilvl w:val="0"/>
          <w:numId w:val="1"/>
        </w:numPr>
        <w:jc w:val="both"/>
        <w:rPr>
          <w:lang w:val="fr-FR"/>
        </w:rPr>
      </w:pPr>
      <w:r w:rsidRPr="00456391">
        <w:rPr>
          <w:lang w:val="fr-FR"/>
        </w:rPr>
        <w:t>EVALUATION DE LA SESSION</w:t>
      </w:r>
    </w:p>
    <w:p w:rsidR="00BE3C69" w:rsidRPr="007761D2" w:rsidRDefault="00BE3C69" w:rsidP="007761D2">
      <w:pPr>
        <w:jc w:val="both"/>
        <w:rPr>
          <w:lang w:val="fr-FR"/>
        </w:rPr>
      </w:pPr>
      <w:r w:rsidRPr="007761D2">
        <w:rPr>
          <w:lang w:val="fr-FR"/>
        </w:rPr>
        <w:t>Conclusions et rapport de la journée</w:t>
      </w:r>
    </w:p>
    <w:p w:rsidR="007761D2" w:rsidRDefault="007761D2" w:rsidP="007761D2">
      <w:pPr>
        <w:jc w:val="both"/>
        <w:rPr>
          <w:u w:val="single"/>
          <w:lang w:val="fr-FR"/>
        </w:rPr>
      </w:pPr>
      <w:r w:rsidRPr="007761D2">
        <w:rPr>
          <w:u w:val="single"/>
          <w:lang w:val="fr-FR"/>
        </w:rPr>
        <w:t>Mercredi, le 10 avril 2019</w:t>
      </w:r>
    </w:p>
    <w:p w:rsidR="002356F8" w:rsidRDefault="002356F8" w:rsidP="007761D2">
      <w:pPr>
        <w:jc w:val="both"/>
        <w:rPr>
          <w:u w:val="single"/>
          <w:lang w:val="fr-FR"/>
        </w:rPr>
      </w:pPr>
      <w:r>
        <w:rPr>
          <w:u w:val="single"/>
          <w:lang w:val="fr-FR"/>
        </w:rPr>
        <w:t>Présences des experts de Droit et devoir Asbl :</w:t>
      </w:r>
    </w:p>
    <w:p w:rsidR="002356F8" w:rsidRPr="002356F8" w:rsidRDefault="002356F8" w:rsidP="002356F8">
      <w:pPr>
        <w:pStyle w:val="Paragraphedeliste"/>
        <w:numPr>
          <w:ilvl w:val="0"/>
          <w:numId w:val="6"/>
        </w:numPr>
        <w:jc w:val="both"/>
        <w:rPr>
          <w:u w:val="single"/>
          <w:lang w:val="fr-FR"/>
        </w:rPr>
      </w:pPr>
      <w:r w:rsidRPr="002356F8">
        <w:rPr>
          <w:u w:val="single"/>
          <w:lang w:val="fr-FR"/>
        </w:rPr>
        <w:t xml:space="preserve">Mme </w:t>
      </w:r>
      <w:proofErr w:type="spellStart"/>
      <w:r w:rsidRPr="002356F8">
        <w:rPr>
          <w:u w:val="single"/>
          <w:lang w:val="fr-FR"/>
        </w:rPr>
        <w:t>Toscano</w:t>
      </w:r>
      <w:proofErr w:type="spellEnd"/>
      <w:r w:rsidRPr="002356F8">
        <w:rPr>
          <w:u w:val="single"/>
          <w:lang w:val="fr-FR"/>
        </w:rPr>
        <w:t xml:space="preserve"> Anna Maria</w:t>
      </w:r>
    </w:p>
    <w:p w:rsidR="002356F8" w:rsidRPr="002356F8" w:rsidRDefault="002356F8" w:rsidP="002356F8">
      <w:pPr>
        <w:pStyle w:val="Paragraphedeliste"/>
        <w:numPr>
          <w:ilvl w:val="0"/>
          <w:numId w:val="6"/>
        </w:numPr>
        <w:jc w:val="both"/>
        <w:rPr>
          <w:u w:val="single"/>
          <w:lang w:val="fr-FR"/>
        </w:rPr>
      </w:pPr>
      <w:r w:rsidRPr="002356F8">
        <w:rPr>
          <w:u w:val="single"/>
          <w:lang w:val="fr-FR"/>
        </w:rPr>
        <w:t xml:space="preserve">Mme </w:t>
      </w:r>
      <w:proofErr w:type="spellStart"/>
      <w:r w:rsidRPr="002356F8">
        <w:rPr>
          <w:u w:val="single"/>
          <w:lang w:val="fr-FR"/>
        </w:rPr>
        <w:t>Zekhnini</w:t>
      </w:r>
      <w:proofErr w:type="spellEnd"/>
      <w:r w:rsidRPr="002356F8">
        <w:rPr>
          <w:u w:val="single"/>
          <w:lang w:val="fr-FR"/>
        </w:rPr>
        <w:t xml:space="preserve"> Fatima</w:t>
      </w:r>
    </w:p>
    <w:p w:rsidR="002356F8" w:rsidRPr="002356F8" w:rsidRDefault="002356F8" w:rsidP="002356F8">
      <w:pPr>
        <w:pStyle w:val="Paragraphedeliste"/>
        <w:numPr>
          <w:ilvl w:val="0"/>
          <w:numId w:val="6"/>
        </w:numPr>
        <w:jc w:val="both"/>
        <w:rPr>
          <w:u w:val="single"/>
          <w:lang w:val="fr-FR"/>
        </w:rPr>
      </w:pPr>
      <w:r w:rsidRPr="002356F8">
        <w:rPr>
          <w:u w:val="single"/>
          <w:lang w:val="fr-FR"/>
        </w:rPr>
        <w:t xml:space="preserve">Mme </w:t>
      </w:r>
      <w:proofErr w:type="spellStart"/>
      <w:r w:rsidRPr="002356F8">
        <w:rPr>
          <w:u w:val="single"/>
          <w:lang w:val="fr-FR"/>
        </w:rPr>
        <w:t>Amira</w:t>
      </w:r>
      <w:proofErr w:type="spellEnd"/>
      <w:r w:rsidRPr="002356F8">
        <w:rPr>
          <w:u w:val="single"/>
          <w:lang w:val="fr-FR"/>
        </w:rPr>
        <w:t xml:space="preserve"> </w:t>
      </w:r>
      <w:proofErr w:type="spellStart"/>
      <w:r w:rsidRPr="002356F8">
        <w:rPr>
          <w:u w:val="single"/>
          <w:lang w:val="fr-FR"/>
        </w:rPr>
        <w:t>Houda</w:t>
      </w:r>
      <w:proofErr w:type="spellEnd"/>
    </w:p>
    <w:p w:rsidR="002356F8" w:rsidRPr="002356F8" w:rsidRDefault="002356F8" w:rsidP="002356F8">
      <w:pPr>
        <w:pStyle w:val="Paragraphedeliste"/>
        <w:numPr>
          <w:ilvl w:val="0"/>
          <w:numId w:val="6"/>
        </w:numPr>
        <w:jc w:val="both"/>
        <w:rPr>
          <w:u w:val="single"/>
          <w:lang w:val="fr-FR"/>
        </w:rPr>
      </w:pPr>
      <w:r w:rsidRPr="002356F8">
        <w:rPr>
          <w:u w:val="single"/>
          <w:lang w:val="fr-FR"/>
        </w:rPr>
        <w:t xml:space="preserve">Mme </w:t>
      </w:r>
      <w:proofErr w:type="spellStart"/>
      <w:r w:rsidRPr="002356F8">
        <w:rPr>
          <w:u w:val="single"/>
          <w:lang w:val="fr-FR"/>
        </w:rPr>
        <w:t>Wafa</w:t>
      </w:r>
      <w:proofErr w:type="spellEnd"/>
      <w:r w:rsidRPr="002356F8">
        <w:rPr>
          <w:u w:val="single"/>
          <w:lang w:val="fr-FR"/>
        </w:rPr>
        <w:t xml:space="preserve"> </w:t>
      </w:r>
      <w:proofErr w:type="spellStart"/>
      <w:r w:rsidRPr="002356F8">
        <w:rPr>
          <w:u w:val="single"/>
          <w:lang w:val="fr-FR"/>
        </w:rPr>
        <w:t>Bachrawi</w:t>
      </w:r>
      <w:proofErr w:type="spellEnd"/>
    </w:p>
    <w:p w:rsidR="002356F8" w:rsidRPr="002356F8" w:rsidRDefault="002356F8" w:rsidP="002356F8">
      <w:pPr>
        <w:pStyle w:val="Paragraphedeliste"/>
        <w:numPr>
          <w:ilvl w:val="0"/>
          <w:numId w:val="6"/>
        </w:numPr>
        <w:jc w:val="both"/>
        <w:rPr>
          <w:u w:val="single"/>
          <w:lang w:val="fr-FR"/>
        </w:rPr>
      </w:pPr>
      <w:r w:rsidRPr="002356F8">
        <w:rPr>
          <w:u w:val="single"/>
          <w:lang w:val="fr-FR"/>
        </w:rPr>
        <w:t xml:space="preserve">Mme Nadia </w:t>
      </w:r>
      <w:proofErr w:type="spellStart"/>
      <w:r w:rsidRPr="002356F8">
        <w:rPr>
          <w:u w:val="single"/>
          <w:lang w:val="fr-FR"/>
        </w:rPr>
        <w:t>Chadili</w:t>
      </w:r>
      <w:proofErr w:type="spellEnd"/>
    </w:p>
    <w:p w:rsidR="002356F8" w:rsidRPr="002356F8" w:rsidRDefault="002356F8" w:rsidP="002356F8">
      <w:pPr>
        <w:pStyle w:val="Paragraphedeliste"/>
        <w:numPr>
          <w:ilvl w:val="0"/>
          <w:numId w:val="6"/>
        </w:numPr>
        <w:jc w:val="both"/>
        <w:rPr>
          <w:u w:val="single"/>
          <w:lang w:val="fr-FR"/>
        </w:rPr>
      </w:pPr>
      <w:r w:rsidRPr="002356F8">
        <w:rPr>
          <w:u w:val="single"/>
          <w:lang w:val="fr-FR"/>
        </w:rPr>
        <w:t xml:space="preserve">M. </w:t>
      </w:r>
      <w:proofErr w:type="spellStart"/>
      <w:r w:rsidRPr="002356F8">
        <w:rPr>
          <w:u w:val="single"/>
          <w:lang w:val="fr-FR"/>
        </w:rPr>
        <w:t>Bouchaib</w:t>
      </w:r>
      <w:proofErr w:type="spellEnd"/>
      <w:r w:rsidRPr="002356F8">
        <w:rPr>
          <w:u w:val="single"/>
          <w:lang w:val="fr-FR"/>
        </w:rPr>
        <w:t xml:space="preserve"> SAMAWI</w:t>
      </w:r>
    </w:p>
    <w:p w:rsidR="007761D2" w:rsidRDefault="007761D2" w:rsidP="007761D2">
      <w:pPr>
        <w:jc w:val="both"/>
        <w:rPr>
          <w:lang w:val="fr-FR"/>
        </w:rPr>
      </w:pPr>
      <w:r>
        <w:rPr>
          <w:lang w:val="fr-FR"/>
        </w:rPr>
        <w:t xml:space="preserve">Présentation du contenu: </w:t>
      </w:r>
      <w:r w:rsidRPr="007761D2">
        <w:rPr>
          <w:lang w:val="fr-FR"/>
        </w:rPr>
        <w:t>personnalités et motivation</w:t>
      </w:r>
      <w:r w:rsidR="00FF0BB8">
        <w:rPr>
          <w:lang w:val="fr-FR"/>
        </w:rPr>
        <w:t>s</w:t>
      </w:r>
    </w:p>
    <w:p w:rsidR="007E684D" w:rsidRPr="007761D2" w:rsidRDefault="009D27E1" w:rsidP="009D27E1">
      <w:pPr>
        <w:jc w:val="center"/>
        <w:rPr>
          <w:lang w:val="fr-FR"/>
        </w:rPr>
      </w:pPr>
      <w:r>
        <w:rPr>
          <w:noProof/>
          <w:lang w:val="fr-FR" w:eastAsia="fr-FR"/>
        </w:rPr>
        <w:lastRenderedPageBreak/>
        <w:drawing>
          <wp:inline distT="0" distB="0" distL="0" distR="0">
            <wp:extent cx="4014952" cy="3011354"/>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2358" cy="3016909"/>
                    </a:xfrm>
                    <a:prstGeom prst="rect">
                      <a:avLst/>
                    </a:prstGeom>
                    <a:noFill/>
                  </pic:spPr>
                </pic:pic>
              </a:graphicData>
            </a:graphic>
          </wp:inline>
        </w:drawing>
      </w:r>
    </w:p>
    <w:p w:rsidR="007761D2" w:rsidRPr="007761D2" w:rsidRDefault="007761D2" w:rsidP="007761D2">
      <w:pPr>
        <w:jc w:val="both"/>
        <w:rPr>
          <w:lang w:val="fr-FR"/>
        </w:rPr>
      </w:pPr>
      <w:r w:rsidRPr="007761D2">
        <w:rPr>
          <w:lang w:val="fr-FR"/>
        </w:rPr>
        <w:t>Concl</w:t>
      </w:r>
      <w:r>
        <w:rPr>
          <w:lang w:val="fr-FR"/>
        </w:rPr>
        <w:t>usions et rapport de la journée</w:t>
      </w:r>
    </w:p>
    <w:p w:rsidR="007761D2" w:rsidRDefault="007761D2" w:rsidP="007761D2">
      <w:pPr>
        <w:jc w:val="both"/>
        <w:rPr>
          <w:u w:val="single"/>
          <w:lang w:val="fr-FR"/>
        </w:rPr>
      </w:pPr>
      <w:r w:rsidRPr="007761D2">
        <w:rPr>
          <w:u w:val="single"/>
          <w:lang w:val="fr-FR"/>
        </w:rPr>
        <w:t>Jeudi, le 11 avril 2019</w:t>
      </w:r>
    </w:p>
    <w:p w:rsidR="002356F8" w:rsidRDefault="002356F8" w:rsidP="002356F8">
      <w:pPr>
        <w:jc w:val="both"/>
        <w:rPr>
          <w:u w:val="single"/>
          <w:lang w:val="fr-FR"/>
        </w:rPr>
      </w:pPr>
      <w:r>
        <w:rPr>
          <w:u w:val="single"/>
          <w:lang w:val="fr-FR"/>
        </w:rPr>
        <w:t>Présences des experts de Droit et devoir Asbl :</w:t>
      </w:r>
    </w:p>
    <w:p w:rsidR="002356F8" w:rsidRPr="002356F8" w:rsidRDefault="002356F8" w:rsidP="002356F8">
      <w:pPr>
        <w:pStyle w:val="Paragraphedeliste"/>
        <w:numPr>
          <w:ilvl w:val="0"/>
          <w:numId w:val="4"/>
        </w:numPr>
        <w:jc w:val="both"/>
        <w:rPr>
          <w:u w:val="single"/>
          <w:lang w:val="fr-FR"/>
        </w:rPr>
      </w:pPr>
      <w:r w:rsidRPr="002356F8">
        <w:rPr>
          <w:u w:val="single"/>
          <w:lang w:val="fr-FR"/>
        </w:rPr>
        <w:t xml:space="preserve">Mme </w:t>
      </w:r>
      <w:proofErr w:type="spellStart"/>
      <w:r w:rsidRPr="002356F8">
        <w:rPr>
          <w:u w:val="single"/>
          <w:lang w:val="fr-FR"/>
        </w:rPr>
        <w:t>Toscano</w:t>
      </w:r>
      <w:proofErr w:type="spellEnd"/>
      <w:r w:rsidRPr="002356F8">
        <w:rPr>
          <w:u w:val="single"/>
          <w:lang w:val="fr-FR"/>
        </w:rPr>
        <w:t xml:space="preserve"> Anna Maria</w:t>
      </w:r>
    </w:p>
    <w:p w:rsidR="002356F8" w:rsidRPr="002356F8" w:rsidRDefault="002356F8" w:rsidP="002356F8">
      <w:pPr>
        <w:pStyle w:val="Paragraphedeliste"/>
        <w:numPr>
          <w:ilvl w:val="0"/>
          <w:numId w:val="4"/>
        </w:numPr>
        <w:jc w:val="both"/>
        <w:rPr>
          <w:u w:val="single"/>
          <w:lang w:val="fr-FR"/>
        </w:rPr>
      </w:pPr>
      <w:r w:rsidRPr="002356F8">
        <w:rPr>
          <w:u w:val="single"/>
          <w:lang w:val="fr-FR"/>
        </w:rPr>
        <w:t xml:space="preserve">Mme </w:t>
      </w:r>
      <w:proofErr w:type="spellStart"/>
      <w:r w:rsidRPr="002356F8">
        <w:rPr>
          <w:u w:val="single"/>
          <w:lang w:val="fr-FR"/>
        </w:rPr>
        <w:t>Zekhnini</w:t>
      </w:r>
      <w:proofErr w:type="spellEnd"/>
      <w:r w:rsidRPr="002356F8">
        <w:rPr>
          <w:u w:val="single"/>
          <w:lang w:val="fr-FR"/>
        </w:rPr>
        <w:t xml:space="preserve"> Fatima</w:t>
      </w:r>
    </w:p>
    <w:p w:rsidR="002356F8" w:rsidRPr="002356F8" w:rsidRDefault="002356F8" w:rsidP="002356F8">
      <w:pPr>
        <w:pStyle w:val="Paragraphedeliste"/>
        <w:numPr>
          <w:ilvl w:val="0"/>
          <w:numId w:val="4"/>
        </w:numPr>
        <w:jc w:val="both"/>
        <w:rPr>
          <w:u w:val="single"/>
          <w:lang w:val="fr-FR"/>
        </w:rPr>
      </w:pPr>
      <w:r w:rsidRPr="002356F8">
        <w:rPr>
          <w:u w:val="single"/>
          <w:lang w:val="fr-FR"/>
        </w:rPr>
        <w:t xml:space="preserve">Mme </w:t>
      </w:r>
      <w:proofErr w:type="spellStart"/>
      <w:r w:rsidRPr="002356F8">
        <w:rPr>
          <w:u w:val="single"/>
          <w:lang w:val="fr-FR"/>
        </w:rPr>
        <w:t>Amira</w:t>
      </w:r>
      <w:proofErr w:type="spellEnd"/>
      <w:r w:rsidRPr="002356F8">
        <w:rPr>
          <w:u w:val="single"/>
          <w:lang w:val="fr-FR"/>
        </w:rPr>
        <w:t xml:space="preserve"> </w:t>
      </w:r>
      <w:proofErr w:type="spellStart"/>
      <w:r w:rsidRPr="002356F8">
        <w:rPr>
          <w:u w:val="single"/>
          <w:lang w:val="fr-FR"/>
        </w:rPr>
        <w:t>Houda</w:t>
      </w:r>
      <w:proofErr w:type="spellEnd"/>
    </w:p>
    <w:p w:rsidR="002356F8" w:rsidRPr="002356F8" w:rsidRDefault="002356F8" w:rsidP="002356F8">
      <w:pPr>
        <w:pStyle w:val="Paragraphedeliste"/>
        <w:numPr>
          <w:ilvl w:val="0"/>
          <w:numId w:val="4"/>
        </w:numPr>
        <w:jc w:val="both"/>
        <w:rPr>
          <w:u w:val="single"/>
          <w:lang w:val="fr-FR"/>
        </w:rPr>
      </w:pPr>
      <w:r w:rsidRPr="002356F8">
        <w:rPr>
          <w:u w:val="single"/>
          <w:lang w:val="fr-FR"/>
        </w:rPr>
        <w:t xml:space="preserve">Mme </w:t>
      </w:r>
      <w:proofErr w:type="spellStart"/>
      <w:r w:rsidRPr="002356F8">
        <w:rPr>
          <w:u w:val="single"/>
          <w:lang w:val="fr-FR"/>
        </w:rPr>
        <w:t>Wafa</w:t>
      </w:r>
      <w:proofErr w:type="spellEnd"/>
      <w:r w:rsidRPr="002356F8">
        <w:rPr>
          <w:u w:val="single"/>
          <w:lang w:val="fr-FR"/>
        </w:rPr>
        <w:t xml:space="preserve"> </w:t>
      </w:r>
      <w:proofErr w:type="spellStart"/>
      <w:r w:rsidRPr="002356F8">
        <w:rPr>
          <w:u w:val="single"/>
          <w:lang w:val="fr-FR"/>
        </w:rPr>
        <w:t>Bachrawi</w:t>
      </w:r>
      <w:proofErr w:type="spellEnd"/>
    </w:p>
    <w:p w:rsidR="002356F8" w:rsidRPr="002356F8" w:rsidRDefault="002356F8" w:rsidP="002356F8">
      <w:pPr>
        <w:pStyle w:val="Paragraphedeliste"/>
        <w:numPr>
          <w:ilvl w:val="0"/>
          <w:numId w:val="4"/>
        </w:numPr>
        <w:jc w:val="both"/>
        <w:rPr>
          <w:u w:val="single"/>
          <w:lang w:val="fr-FR"/>
        </w:rPr>
      </w:pPr>
      <w:r w:rsidRPr="002356F8">
        <w:rPr>
          <w:u w:val="single"/>
          <w:lang w:val="fr-FR"/>
        </w:rPr>
        <w:t xml:space="preserve">Mme Nadia </w:t>
      </w:r>
      <w:proofErr w:type="spellStart"/>
      <w:r w:rsidRPr="002356F8">
        <w:rPr>
          <w:u w:val="single"/>
          <w:lang w:val="fr-FR"/>
        </w:rPr>
        <w:t>Chadili</w:t>
      </w:r>
      <w:proofErr w:type="spellEnd"/>
    </w:p>
    <w:p w:rsidR="002356F8" w:rsidRPr="002356F8" w:rsidRDefault="002356F8" w:rsidP="002356F8">
      <w:pPr>
        <w:pStyle w:val="Paragraphedeliste"/>
        <w:numPr>
          <w:ilvl w:val="0"/>
          <w:numId w:val="4"/>
        </w:numPr>
        <w:jc w:val="both"/>
        <w:rPr>
          <w:u w:val="single"/>
          <w:lang w:val="fr-FR"/>
        </w:rPr>
      </w:pPr>
      <w:r w:rsidRPr="002356F8">
        <w:rPr>
          <w:u w:val="single"/>
          <w:lang w:val="fr-FR"/>
        </w:rPr>
        <w:t xml:space="preserve">M. </w:t>
      </w:r>
      <w:proofErr w:type="spellStart"/>
      <w:r w:rsidRPr="002356F8">
        <w:rPr>
          <w:u w:val="single"/>
          <w:lang w:val="fr-FR"/>
        </w:rPr>
        <w:t>Bouchaib</w:t>
      </w:r>
      <w:proofErr w:type="spellEnd"/>
      <w:r w:rsidRPr="002356F8">
        <w:rPr>
          <w:u w:val="single"/>
          <w:lang w:val="fr-FR"/>
        </w:rPr>
        <w:t xml:space="preserve"> SAMAWI</w:t>
      </w:r>
    </w:p>
    <w:p w:rsidR="002356F8" w:rsidRPr="007761D2" w:rsidRDefault="002356F8" w:rsidP="007761D2">
      <w:pPr>
        <w:jc w:val="both"/>
        <w:rPr>
          <w:u w:val="single"/>
          <w:lang w:val="fr-FR"/>
        </w:rPr>
      </w:pPr>
    </w:p>
    <w:p w:rsidR="007761D2" w:rsidRDefault="007761D2" w:rsidP="007761D2">
      <w:pPr>
        <w:jc w:val="both"/>
        <w:rPr>
          <w:lang w:val="fr-FR"/>
        </w:rPr>
      </w:pPr>
      <w:r w:rsidRPr="007761D2">
        <w:rPr>
          <w:lang w:val="fr-FR"/>
        </w:rPr>
        <w:t>Présentation du contenu: g</w:t>
      </w:r>
      <w:r w:rsidR="00FF0BB8">
        <w:rPr>
          <w:lang w:val="fr-FR"/>
        </w:rPr>
        <w:t>estion relationnelle du stress et</w:t>
      </w:r>
      <w:r w:rsidRPr="007761D2">
        <w:rPr>
          <w:lang w:val="fr-FR"/>
        </w:rPr>
        <w:t xml:space="preserve"> (positionnement grégaire)</w:t>
      </w:r>
    </w:p>
    <w:p w:rsidR="00FF0BB8" w:rsidRPr="007761D2" w:rsidRDefault="00FF0BB8" w:rsidP="00FF0BB8">
      <w:pPr>
        <w:jc w:val="center"/>
        <w:rPr>
          <w:lang w:val="fr-FR"/>
        </w:rPr>
      </w:pPr>
      <w:r>
        <w:rPr>
          <w:noProof/>
          <w:lang w:val="fr-FR" w:eastAsia="fr-FR"/>
        </w:rPr>
        <w:lastRenderedPageBreak/>
        <w:drawing>
          <wp:inline distT="0" distB="0" distL="0" distR="0">
            <wp:extent cx="4056993" cy="3042887"/>
            <wp:effectExtent l="0" t="0" r="127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1439" cy="3053722"/>
                    </a:xfrm>
                    <a:prstGeom prst="rect">
                      <a:avLst/>
                    </a:prstGeom>
                    <a:noFill/>
                  </pic:spPr>
                </pic:pic>
              </a:graphicData>
            </a:graphic>
          </wp:inline>
        </w:drawing>
      </w:r>
    </w:p>
    <w:p w:rsidR="007761D2" w:rsidRPr="007761D2" w:rsidRDefault="007761D2" w:rsidP="007761D2">
      <w:pPr>
        <w:jc w:val="both"/>
        <w:rPr>
          <w:lang w:val="fr-FR"/>
        </w:rPr>
      </w:pPr>
      <w:r w:rsidRPr="007761D2">
        <w:rPr>
          <w:lang w:val="fr-FR"/>
        </w:rPr>
        <w:t>Concl</w:t>
      </w:r>
      <w:r>
        <w:rPr>
          <w:lang w:val="fr-FR"/>
        </w:rPr>
        <w:t>usions et rapport de la journée</w:t>
      </w:r>
    </w:p>
    <w:p w:rsidR="007761D2" w:rsidRDefault="007761D2" w:rsidP="007761D2">
      <w:pPr>
        <w:jc w:val="both"/>
        <w:rPr>
          <w:u w:val="single"/>
          <w:lang w:val="fr-FR"/>
        </w:rPr>
      </w:pPr>
      <w:r w:rsidRPr="007761D2">
        <w:rPr>
          <w:u w:val="single"/>
          <w:lang w:val="fr-FR"/>
        </w:rPr>
        <w:t>Vendredi, le 12 avril 2019</w:t>
      </w:r>
    </w:p>
    <w:p w:rsidR="002356F8" w:rsidRDefault="002356F8" w:rsidP="002356F8">
      <w:pPr>
        <w:jc w:val="both"/>
        <w:rPr>
          <w:u w:val="single"/>
          <w:lang w:val="fr-FR"/>
        </w:rPr>
      </w:pPr>
      <w:r>
        <w:rPr>
          <w:u w:val="single"/>
          <w:lang w:val="fr-FR"/>
        </w:rPr>
        <w:t xml:space="preserve">Présences des experts de Droit et Devoir </w:t>
      </w:r>
    </w:p>
    <w:p w:rsidR="002356F8" w:rsidRPr="002356F8" w:rsidRDefault="002356F8" w:rsidP="002356F8">
      <w:pPr>
        <w:pStyle w:val="Paragraphedeliste"/>
        <w:numPr>
          <w:ilvl w:val="0"/>
          <w:numId w:val="7"/>
        </w:numPr>
        <w:jc w:val="both"/>
        <w:rPr>
          <w:u w:val="single"/>
          <w:lang w:val="fr-FR"/>
        </w:rPr>
      </w:pPr>
      <w:r w:rsidRPr="002356F8">
        <w:rPr>
          <w:u w:val="single"/>
          <w:lang w:val="fr-FR"/>
        </w:rPr>
        <w:t xml:space="preserve">Mme Anna Maria </w:t>
      </w:r>
      <w:proofErr w:type="spellStart"/>
      <w:r w:rsidRPr="002356F8">
        <w:rPr>
          <w:u w:val="single"/>
          <w:lang w:val="fr-FR"/>
        </w:rPr>
        <w:t>Toscano</w:t>
      </w:r>
      <w:proofErr w:type="spellEnd"/>
    </w:p>
    <w:p w:rsidR="002356F8" w:rsidRPr="002356F8" w:rsidRDefault="002356F8" w:rsidP="007761D2">
      <w:pPr>
        <w:pStyle w:val="Paragraphedeliste"/>
        <w:numPr>
          <w:ilvl w:val="0"/>
          <w:numId w:val="7"/>
        </w:numPr>
        <w:jc w:val="both"/>
        <w:rPr>
          <w:u w:val="single"/>
          <w:lang w:val="fr-FR"/>
        </w:rPr>
      </w:pPr>
      <w:r w:rsidRPr="002356F8">
        <w:rPr>
          <w:u w:val="single"/>
          <w:lang w:val="fr-FR"/>
        </w:rPr>
        <w:t xml:space="preserve">M. </w:t>
      </w:r>
      <w:proofErr w:type="spellStart"/>
      <w:r w:rsidRPr="002356F8">
        <w:rPr>
          <w:u w:val="single"/>
          <w:lang w:val="fr-FR"/>
        </w:rPr>
        <w:t>Bouchaib</w:t>
      </w:r>
      <w:proofErr w:type="spellEnd"/>
      <w:r w:rsidRPr="002356F8">
        <w:rPr>
          <w:u w:val="single"/>
          <w:lang w:val="fr-FR"/>
        </w:rPr>
        <w:t xml:space="preserve"> SAMAWI</w:t>
      </w:r>
    </w:p>
    <w:p w:rsidR="007761D2" w:rsidRPr="007761D2" w:rsidRDefault="007761D2" w:rsidP="007761D2">
      <w:pPr>
        <w:jc w:val="both"/>
        <w:rPr>
          <w:lang w:val="fr-FR"/>
        </w:rPr>
      </w:pPr>
      <w:r w:rsidRPr="007761D2">
        <w:rPr>
          <w:lang w:val="fr-FR"/>
        </w:rPr>
        <w:t>Conclusions de la mission</w:t>
      </w:r>
    </w:p>
    <w:p w:rsidR="007761D2" w:rsidRPr="007761D2" w:rsidRDefault="007761D2" w:rsidP="007761D2">
      <w:pPr>
        <w:jc w:val="both"/>
        <w:rPr>
          <w:lang w:val="fr-FR"/>
        </w:rPr>
      </w:pPr>
      <w:r w:rsidRPr="007761D2">
        <w:rPr>
          <w:lang w:val="fr-FR"/>
        </w:rPr>
        <w:t>Plan d’action pour la suite</w:t>
      </w:r>
    </w:p>
    <w:p w:rsidR="00BE3C69" w:rsidRPr="005758EF" w:rsidRDefault="007761D2" w:rsidP="007761D2">
      <w:pPr>
        <w:jc w:val="both"/>
        <w:rPr>
          <w:b/>
          <w:u w:val="single"/>
          <w:lang w:val="fr-FR"/>
        </w:rPr>
      </w:pPr>
      <w:r w:rsidRPr="005758EF">
        <w:rPr>
          <w:b/>
          <w:u w:val="single"/>
          <w:lang w:val="fr-FR"/>
        </w:rPr>
        <w:t>Rapport final</w:t>
      </w:r>
    </w:p>
    <w:p w:rsidR="00212B09" w:rsidRDefault="00BE5FE3" w:rsidP="00212B09">
      <w:pPr>
        <w:jc w:val="both"/>
        <w:rPr>
          <w:lang w:val="fr-FR"/>
        </w:rPr>
      </w:pPr>
      <w:r>
        <w:rPr>
          <w:lang w:val="fr-FR"/>
        </w:rPr>
        <w:t xml:space="preserve">Droit et Devoir a présenté sa méthode 4D.A et plus particulièrement les outils de l’approche neurocognitive comportementale utilisés dans </w:t>
      </w:r>
      <w:r w:rsidR="005758EF">
        <w:rPr>
          <w:lang w:val="fr-FR"/>
        </w:rPr>
        <w:t>sa méthode</w:t>
      </w:r>
      <w:r>
        <w:rPr>
          <w:lang w:val="fr-FR"/>
        </w:rPr>
        <w:t>. L</w:t>
      </w:r>
      <w:r w:rsidR="00B9206A">
        <w:rPr>
          <w:lang w:val="fr-FR"/>
        </w:rPr>
        <w:t xml:space="preserve">a formation </w:t>
      </w:r>
      <w:r>
        <w:rPr>
          <w:lang w:val="fr-FR"/>
        </w:rPr>
        <w:t xml:space="preserve">proposée dans le cadre de ce projet </w:t>
      </w:r>
      <w:r w:rsidR="00B9206A">
        <w:rPr>
          <w:lang w:val="fr-FR"/>
        </w:rPr>
        <w:t>se fera dans des ateliers de formation de formateu</w:t>
      </w:r>
      <w:r w:rsidR="00212B09">
        <w:rPr>
          <w:lang w:val="fr-FR"/>
        </w:rPr>
        <w:t xml:space="preserve">rs en softskills. </w:t>
      </w:r>
    </w:p>
    <w:p w:rsidR="00BE5FE3" w:rsidRDefault="00BE5FE3" w:rsidP="00BE5FE3">
      <w:pPr>
        <w:jc w:val="both"/>
        <w:rPr>
          <w:lang w:val="fr-FR"/>
        </w:rPr>
      </w:pPr>
      <w:r>
        <w:rPr>
          <w:lang w:val="fr-FR"/>
        </w:rPr>
        <w:t>Ce qui caractérise  cette approche neurocognitive et comportementale, c’est qu’elle se base sur des recherches scientifiques et des recherches fondamentales.</w:t>
      </w:r>
    </w:p>
    <w:p w:rsidR="00B9206A" w:rsidRDefault="00B9206A" w:rsidP="00212B09">
      <w:pPr>
        <w:jc w:val="both"/>
        <w:rPr>
          <w:lang w:val="fr-FR"/>
        </w:rPr>
      </w:pPr>
      <w:r>
        <w:rPr>
          <w:lang w:val="fr-FR"/>
        </w:rPr>
        <w:t>Dans le numérique, comment former ? Quel est le cahier de charge à donner au CIP p</w:t>
      </w:r>
      <w:r w:rsidR="00BE5FE3">
        <w:rPr>
          <w:lang w:val="fr-FR"/>
        </w:rPr>
        <w:t>our réaliser nos vidéos, la partie numérique de la formation ? Cela devra être précisé.</w:t>
      </w:r>
    </w:p>
    <w:p w:rsidR="00A7718E" w:rsidRDefault="005758EF" w:rsidP="00212B09">
      <w:pPr>
        <w:jc w:val="both"/>
        <w:rPr>
          <w:lang w:val="fr-FR"/>
        </w:rPr>
      </w:pPr>
      <w:r>
        <w:rPr>
          <w:lang w:val="fr-FR"/>
        </w:rPr>
        <w:t>Notre travail rentre dans tout ce qui est sciences dures. Cela con</w:t>
      </w:r>
      <w:r w:rsidR="00BE0F87">
        <w:rPr>
          <w:lang w:val="fr-FR"/>
        </w:rPr>
        <w:t>cerne l’humain. Maintenant, il y</w:t>
      </w:r>
      <w:r>
        <w:rPr>
          <w:lang w:val="fr-FR"/>
        </w:rPr>
        <w:t xml:space="preserve"> a des moyens pour savoir comment le cerveau fonctionne et nous ne pourrons pas passer à côté de ce que le comité scientifique nous autorise à dire de façon consensuelle. Nous ne nous autoriserons pas de sortir du périmètre autorisé.</w:t>
      </w:r>
    </w:p>
    <w:p w:rsidR="005758EF" w:rsidRDefault="0063573D" w:rsidP="00212B09">
      <w:pPr>
        <w:jc w:val="both"/>
        <w:rPr>
          <w:lang w:val="fr-FR"/>
        </w:rPr>
      </w:pPr>
      <w:r>
        <w:rPr>
          <w:lang w:val="fr-FR"/>
        </w:rPr>
        <w:lastRenderedPageBreak/>
        <w:t>Afin de répondre aux besoins d’apprentissage des étudi</w:t>
      </w:r>
      <w:r w:rsidR="00BE0F87">
        <w:rPr>
          <w:lang w:val="fr-FR"/>
        </w:rPr>
        <w:t xml:space="preserve">ants et compléter le programme déjà expérimenté au niveau de l’UCA (2700 </w:t>
      </w:r>
      <w:r w:rsidR="00D471DC">
        <w:rPr>
          <w:lang w:val="fr-FR"/>
        </w:rPr>
        <w:t>étudiants</w:t>
      </w:r>
      <w:r w:rsidR="00BE0F87">
        <w:rPr>
          <w:lang w:val="fr-FR"/>
        </w:rPr>
        <w:t xml:space="preserve"> ont déjà </w:t>
      </w:r>
      <w:r w:rsidR="00D471DC">
        <w:rPr>
          <w:lang w:val="fr-FR"/>
        </w:rPr>
        <w:t>bénéficié</w:t>
      </w:r>
      <w:r w:rsidR="00BE0F87">
        <w:rPr>
          <w:lang w:val="fr-FR"/>
        </w:rPr>
        <w:t xml:space="preserve"> de cette formation), l</w:t>
      </w:r>
      <w:r w:rsidR="005758EF">
        <w:rPr>
          <w:lang w:val="fr-FR"/>
        </w:rPr>
        <w:t xml:space="preserve">e contexte </w:t>
      </w:r>
      <w:r>
        <w:rPr>
          <w:lang w:val="fr-FR"/>
        </w:rPr>
        <w:t xml:space="preserve">universitaire </w:t>
      </w:r>
      <w:r w:rsidR="005758EF">
        <w:rPr>
          <w:lang w:val="fr-FR"/>
        </w:rPr>
        <w:t>marocain ne pourra pas se passer</w:t>
      </w:r>
      <w:r>
        <w:rPr>
          <w:lang w:val="fr-FR"/>
        </w:rPr>
        <w:t xml:space="preserve"> de</w:t>
      </w:r>
      <w:r w:rsidR="005758EF">
        <w:rPr>
          <w:lang w:val="fr-FR"/>
        </w:rPr>
        <w:t xml:space="preserve"> deux réalités : </w:t>
      </w:r>
    </w:p>
    <w:p w:rsidR="005758EF" w:rsidRDefault="00BE0F87" w:rsidP="005758EF">
      <w:pPr>
        <w:pStyle w:val="Paragraphedeliste"/>
        <w:numPr>
          <w:ilvl w:val="0"/>
          <w:numId w:val="2"/>
        </w:numPr>
        <w:jc w:val="both"/>
        <w:rPr>
          <w:lang w:val="fr-FR"/>
        </w:rPr>
      </w:pPr>
      <w:r>
        <w:rPr>
          <w:lang w:val="fr-FR"/>
        </w:rPr>
        <w:t>L</w:t>
      </w:r>
      <w:r w:rsidR="005758EF" w:rsidRPr="005758EF">
        <w:rPr>
          <w:lang w:val="fr-FR"/>
        </w:rPr>
        <w:t>e numérique</w:t>
      </w:r>
    </w:p>
    <w:p w:rsidR="005758EF" w:rsidRPr="00E26A17" w:rsidRDefault="005758EF" w:rsidP="00212B09">
      <w:pPr>
        <w:pStyle w:val="Paragraphedeliste"/>
        <w:numPr>
          <w:ilvl w:val="0"/>
          <w:numId w:val="2"/>
        </w:numPr>
        <w:jc w:val="both"/>
        <w:rPr>
          <w:lang w:val="fr-FR"/>
        </w:rPr>
      </w:pPr>
      <w:r>
        <w:rPr>
          <w:lang w:val="fr-FR"/>
        </w:rPr>
        <w:t>La connaissance du cerveau</w:t>
      </w:r>
    </w:p>
    <w:p w:rsidR="00E26A17" w:rsidRDefault="00A7718E" w:rsidP="00212B09">
      <w:pPr>
        <w:jc w:val="both"/>
        <w:rPr>
          <w:lang w:val="fr-FR"/>
        </w:rPr>
      </w:pPr>
      <w:r>
        <w:rPr>
          <w:lang w:val="fr-FR"/>
        </w:rPr>
        <w:t xml:space="preserve">Avant la formation, </w:t>
      </w:r>
      <w:r w:rsidR="00D471DC">
        <w:rPr>
          <w:lang w:val="fr-FR"/>
        </w:rPr>
        <w:t>Droit et Devoir</w:t>
      </w:r>
      <w:r>
        <w:rPr>
          <w:lang w:val="fr-FR"/>
        </w:rPr>
        <w:t xml:space="preserve"> souhait</w:t>
      </w:r>
      <w:r w:rsidR="00D471DC">
        <w:rPr>
          <w:lang w:val="fr-FR"/>
        </w:rPr>
        <w:t>e</w:t>
      </w:r>
      <w:r w:rsidR="00E26A17">
        <w:rPr>
          <w:lang w:val="fr-FR"/>
        </w:rPr>
        <w:t xml:space="preserve"> partir de la réalité de l’université et ses avancées dans la recherche des solutions originales pour répondre aux besoins de compétences en softskills. Afin de mesurer l’impact, l’efficience, l’efficacité et le transfert </w:t>
      </w:r>
      <w:r>
        <w:rPr>
          <w:lang w:val="fr-FR"/>
        </w:rPr>
        <w:t xml:space="preserve"> </w:t>
      </w:r>
      <w:r w:rsidR="00E26A17">
        <w:rPr>
          <w:lang w:val="fr-FR"/>
        </w:rPr>
        <w:t>des améliorations du contenu proposé par Droit et Devoir et son approche 4D.A , liée aux sciences cognitives, comportementale et au coaching en développement personnel et professionnel,</w:t>
      </w:r>
      <w:r w:rsidR="00BE0F87">
        <w:rPr>
          <w:lang w:val="fr-FR"/>
        </w:rPr>
        <w:t xml:space="preserve"> les enseignants de l’UCA propose</w:t>
      </w:r>
      <w:r w:rsidR="00D471DC">
        <w:rPr>
          <w:lang w:val="fr-FR"/>
        </w:rPr>
        <w:t xml:space="preserve">, dans le cadre de ce projet, </w:t>
      </w:r>
      <w:r w:rsidR="00BE0F87">
        <w:rPr>
          <w:lang w:val="fr-FR"/>
        </w:rPr>
        <w:t xml:space="preserve"> d’</w:t>
      </w:r>
      <w:r w:rsidR="00E26A17">
        <w:rPr>
          <w:lang w:val="fr-FR"/>
        </w:rPr>
        <w:t xml:space="preserve">initier la démarche par un projet pilote et </w:t>
      </w:r>
      <w:r>
        <w:rPr>
          <w:lang w:val="fr-FR"/>
        </w:rPr>
        <w:t xml:space="preserve">faire une expérimentation.  </w:t>
      </w:r>
    </w:p>
    <w:p w:rsidR="00E26A17" w:rsidRDefault="00D471DC" w:rsidP="00212B09">
      <w:pPr>
        <w:jc w:val="both"/>
        <w:rPr>
          <w:lang w:val="fr-FR"/>
        </w:rPr>
      </w:pPr>
      <w:r>
        <w:rPr>
          <w:lang w:val="fr-FR"/>
        </w:rPr>
        <w:t xml:space="preserve">L’expérimentation va permettre aux coachs en cours de formation </w:t>
      </w:r>
      <w:r w:rsidR="00786CAA">
        <w:rPr>
          <w:lang w:val="fr-FR"/>
        </w:rPr>
        <w:t xml:space="preserve">et formateurs </w:t>
      </w:r>
      <w:r>
        <w:rPr>
          <w:lang w:val="fr-FR"/>
        </w:rPr>
        <w:t xml:space="preserve">de </w:t>
      </w:r>
      <w:r w:rsidR="00A7718E">
        <w:rPr>
          <w:lang w:val="fr-FR"/>
        </w:rPr>
        <w:t xml:space="preserve"> connaitre</w:t>
      </w:r>
      <w:r w:rsidR="00B9206A">
        <w:rPr>
          <w:lang w:val="fr-FR"/>
        </w:rPr>
        <w:t xml:space="preserve"> ce qui marche dans le</w:t>
      </w:r>
      <w:r w:rsidR="00A7718E">
        <w:rPr>
          <w:lang w:val="fr-FR"/>
        </w:rPr>
        <w:t xml:space="preserve"> contexte marocain et comment cela</w:t>
      </w:r>
      <w:r w:rsidR="00B9206A">
        <w:rPr>
          <w:lang w:val="fr-FR"/>
        </w:rPr>
        <w:t xml:space="preserve"> marche au regard des valeurs de la société marocaine en tenant compte </w:t>
      </w:r>
      <w:r>
        <w:rPr>
          <w:lang w:val="fr-FR"/>
        </w:rPr>
        <w:t xml:space="preserve">de l’approche </w:t>
      </w:r>
      <w:r w:rsidR="00B9206A">
        <w:rPr>
          <w:lang w:val="fr-FR"/>
        </w:rPr>
        <w:t>du contexte du comité scientifique.</w:t>
      </w:r>
      <w:r w:rsidR="00A7718E">
        <w:rPr>
          <w:lang w:val="fr-FR"/>
        </w:rPr>
        <w:t xml:space="preserve"> </w:t>
      </w:r>
      <w:r w:rsidR="00B9206A">
        <w:rPr>
          <w:lang w:val="fr-FR"/>
        </w:rPr>
        <w:t>Un projet pilote sera lancé</w:t>
      </w:r>
      <w:r w:rsidR="00212B09">
        <w:rPr>
          <w:lang w:val="fr-FR"/>
        </w:rPr>
        <w:t xml:space="preserve"> avec 50</w:t>
      </w:r>
      <w:r w:rsidR="00B9206A">
        <w:rPr>
          <w:lang w:val="fr-FR"/>
        </w:rPr>
        <w:t xml:space="preserve">0 étudiants </w:t>
      </w:r>
      <w:r w:rsidR="00212B09">
        <w:rPr>
          <w:lang w:val="fr-FR"/>
        </w:rPr>
        <w:t>S1 (première année) qui souhaitent suivre la formation softskills</w:t>
      </w:r>
      <w:r w:rsidR="00E26A17">
        <w:rPr>
          <w:lang w:val="fr-FR"/>
        </w:rPr>
        <w:t xml:space="preserve"> (UCA + 4D.A)</w:t>
      </w:r>
      <w:r w:rsidR="00212B09">
        <w:rPr>
          <w:lang w:val="fr-FR"/>
        </w:rPr>
        <w:t xml:space="preserve"> </w:t>
      </w:r>
      <w:r w:rsidR="00B9206A">
        <w:rPr>
          <w:lang w:val="fr-FR"/>
        </w:rPr>
        <w:t>de l’établissemen</w:t>
      </w:r>
      <w:r w:rsidR="00212B09">
        <w:rPr>
          <w:lang w:val="fr-FR"/>
        </w:rPr>
        <w:t xml:space="preserve">t </w:t>
      </w:r>
      <w:r w:rsidR="00A7718E">
        <w:rPr>
          <w:lang w:val="fr-FR"/>
        </w:rPr>
        <w:t xml:space="preserve">et plus particulièrement les étudiants qui en ont le plus besoin (ex : ceux qui sont suivis au centre d’écoute) </w:t>
      </w:r>
      <w:r w:rsidR="00212B09">
        <w:rPr>
          <w:lang w:val="fr-FR"/>
        </w:rPr>
        <w:t xml:space="preserve">pour les </w:t>
      </w:r>
      <w:r w:rsidR="00A7718E">
        <w:rPr>
          <w:lang w:val="fr-FR"/>
        </w:rPr>
        <w:t>sortir de leurs difficultés</w:t>
      </w:r>
      <w:r w:rsidR="00E26A17">
        <w:rPr>
          <w:lang w:val="fr-FR"/>
        </w:rPr>
        <w:t xml:space="preserve"> professionnelles, personnelles et sociales</w:t>
      </w:r>
      <w:r w:rsidR="00A7718E">
        <w:rPr>
          <w:lang w:val="fr-FR"/>
        </w:rPr>
        <w:t>.  L</w:t>
      </w:r>
      <w:r w:rsidR="00212B09">
        <w:rPr>
          <w:lang w:val="fr-FR"/>
        </w:rPr>
        <w:t xml:space="preserve">’objectif </w:t>
      </w:r>
      <w:r w:rsidR="00A7718E">
        <w:rPr>
          <w:lang w:val="fr-FR"/>
        </w:rPr>
        <w:t xml:space="preserve">vise à </w:t>
      </w:r>
      <w:r w:rsidR="00212B09">
        <w:rPr>
          <w:lang w:val="fr-FR"/>
        </w:rPr>
        <w:t xml:space="preserve">améliorer leur compréhension, leur attention (motivation), leur implication active, et les amener dans le plaisir de faire. </w:t>
      </w:r>
      <w:r w:rsidR="00E26A17">
        <w:rPr>
          <w:lang w:val="fr-FR"/>
        </w:rPr>
        <w:t xml:space="preserve">Ceci permettra de mesurer la valeur ajoutée du contenu </w:t>
      </w:r>
      <w:proofErr w:type="spellStart"/>
      <w:r w:rsidR="00E26A17">
        <w:rPr>
          <w:lang w:val="fr-FR"/>
        </w:rPr>
        <w:t>co</w:t>
      </w:r>
      <w:proofErr w:type="spellEnd"/>
      <w:r w:rsidR="00E26A17">
        <w:rPr>
          <w:lang w:val="fr-FR"/>
        </w:rPr>
        <w:t xml:space="preserve">-créé et </w:t>
      </w:r>
      <w:proofErr w:type="spellStart"/>
      <w:r w:rsidR="00E26A17">
        <w:rPr>
          <w:lang w:val="fr-FR"/>
        </w:rPr>
        <w:t>co</w:t>
      </w:r>
      <w:proofErr w:type="spellEnd"/>
      <w:r w:rsidR="00E26A17">
        <w:rPr>
          <w:lang w:val="fr-FR"/>
        </w:rPr>
        <w:t>-constru</w:t>
      </w:r>
      <w:r w:rsidR="00DB722E">
        <w:rPr>
          <w:lang w:val="fr-FR"/>
        </w:rPr>
        <w:t xml:space="preserve">it </w:t>
      </w:r>
      <w:r w:rsidR="00E26A17">
        <w:rPr>
          <w:lang w:val="fr-FR"/>
        </w:rPr>
        <w:t>et de donner du sens au projet</w:t>
      </w:r>
      <w:r w:rsidR="00786CAA">
        <w:rPr>
          <w:lang w:val="fr-FR"/>
        </w:rPr>
        <w:t xml:space="preserve"> UCA/</w:t>
      </w:r>
      <w:proofErr w:type="spellStart"/>
      <w:r w:rsidR="00786CAA">
        <w:rPr>
          <w:lang w:val="fr-FR"/>
        </w:rPr>
        <w:t>Wallonnie</w:t>
      </w:r>
      <w:proofErr w:type="spellEnd"/>
      <w:r w:rsidR="00E26A17">
        <w:rPr>
          <w:lang w:val="fr-FR"/>
        </w:rPr>
        <w:t>.</w:t>
      </w:r>
    </w:p>
    <w:p w:rsidR="00EA1AC3" w:rsidRDefault="00D471DC" w:rsidP="00212B09">
      <w:pPr>
        <w:jc w:val="both"/>
        <w:rPr>
          <w:lang w:val="fr-FR"/>
        </w:rPr>
      </w:pPr>
      <w:r>
        <w:rPr>
          <w:lang w:val="fr-FR"/>
        </w:rPr>
        <w:t xml:space="preserve">L’UCA </w:t>
      </w:r>
      <w:r w:rsidR="00212B09">
        <w:rPr>
          <w:lang w:val="fr-FR"/>
        </w:rPr>
        <w:t xml:space="preserve">souhaite s’intéresser à </w:t>
      </w:r>
      <w:r w:rsidR="00A7718E">
        <w:rPr>
          <w:lang w:val="fr-FR"/>
        </w:rPr>
        <w:t>définir les méthodes pour</w:t>
      </w:r>
      <w:r w:rsidR="00EA1AC3">
        <w:rPr>
          <w:lang w:val="fr-FR"/>
        </w:rPr>
        <w:t xml:space="preserve"> travailler l’inhibition des étudiants</w:t>
      </w:r>
      <w:r w:rsidR="00A7718E">
        <w:rPr>
          <w:lang w:val="fr-FR"/>
        </w:rPr>
        <w:t xml:space="preserve"> (découragement, démotivation, perte de sens …)</w:t>
      </w:r>
      <w:r w:rsidR="00EA1AC3">
        <w:rPr>
          <w:lang w:val="fr-FR"/>
        </w:rPr>
        <w:t xml:space="preserve">. </w:t>
      </w:r>
      <w:r w:rsidR="00A7718E">
        <w:rPr>
          <w:lang w:val="fr-FR"/>
        </w:rPr>
        <w:t>Pour cela, il est important</w:t>
      </w:r>
      <w:r w:rsidR="00E859C0">
        <w:rPr>
          <w:lang w:val="fr-FR"/>
        </w:rPr>
        <w:t xml:space="preserve"> pour l’ensemble des formateurs </w:t>
      </w:r>
      <w:r w:rsidR="00A7718E">
        <w:rPr>
          <w:lang w:val="fr-FR"/>
        </w:rPr>
        <w:t xml:space="preserve"> de connaitre ce q</w:t>
      </w:r>
      <w:r w:rsidR="00EA1AC3">
        <w:rPr>
          <w:lang w:val="fr-FR"/>
        </w:rPr>
        <w:t>ue disent les textes officiels sur la prob</w:t>
      </w:r>
      <w:r w:rsidR="00A7718E">
        <w:rPr>
          <w:lang w:val="fr-FR"/>
        </w:rPr>
        <w:t xml:space="preserve">lématique dans le but national et dans le contexte de l’UCA. Il est important également de connaitre le </w:t>
      </w:r>
      <w:r w:rsidR="00EA1AC3">
        <w:rPr>
          <w:lang w:val="fr-FR"/>
        </w:rPr>
        <w:t>projet des organisations</w:t>
      </w:r>
      <w:r w:rsidR="00A7718E">
        <w:rPr>
          <w:lang w:val="fr-FR"/>
        </w:rPr>
        <w:t xml:space="preserve"> de formation, les entreprises et </w:t>
      </w:r>
      <w:r w:rsidR="001E7A91">
        <w:rPr>
          <w:lang w:val="fr-FR"/>
        </w:rPr>
        <w:t>de connaitre leur</w:t>
      </w:r>
      <w:r w:rsidR="00EA1AC3">
        <w:rPr>
          <w:lang w:val="fr-FR"/>
        </w:rPr>
        <w:t xml:space="preserve"> diagnostic de départ (problème </w:t>
      </w:r>
      <w:r w:rsidR="00EA1AC3" w:rsidRPr="00EA1AC3">
        <w:rPr>
          <w:lang w:val="fr-FR"/>
        </w:rPr>
        <w:sym w:font="Wingdings" w:char="F0E0"/>
      </w:r>
      <w:r w:rsidR="00EA1AC3">
        <w:rPr>
          <w:lang w:val="fr-FR"/>
        </w:rPr>
        <w:t xml:space="preserve"> besoin).</w:t>
      </w:r>
    </w:p>
    <w:p w:rsidR="00E26A17" w:rsidRDefault="00AD79F9" w:rsidP="00212B09">
      <w:pPr>
        <w:jc w:val="both"/>
        <w:rPr>
          <w:lang w:val="fr-FR"/>
        </w:rPr>
      </w:pPr>
      <w:r>
        <w:rPr>
          <w:lang w:val="fr-FR"/>
        </w:rPr>
        <w:t xml:space="preserve">L’UCA </w:t>
      </w:r>
      <w:r w:rsidR="00E17B7B">
        <w:rPr>
          <w:lang w:val="fr-FR"/>
        </w:rPr>
        <w:t xml:space="preserve">ne souhaitent pas </w:t>
      </w:r>
      <w:r w:rsidR="00EA1AC3">
        <w:rPr>
          <w:lang w:val="fr-FR"/>
        </w:rPr>
        <w:t xml:space="preserve"> </w:t>
      </w:r>
      <w:r w:rsidR="00E17B7B">
        <w:rPr>
          <w:lang w:val="fr-FR"/>
        </w:rPr>
        <w:t>avoir uniquement un</w:t>
      </w:r>
      <w:r w:rsidR="00EA1AC3">
        <w:rPr>
          <w:lang w:val="fr-FR"/>
        </w:rPr>
        <w:t xml:space="preserve"> contenu de cours</w:t>
      </w:r>
      <w:r w:rsidR="00E26A17">
        <w:rPr>
          <w:lang w:val="fr-FR"/>
        </w:rPr>
        <w:t xml:space="preserve"> « catalogue »</w:t>
      </w:r>
      <w:r>
        <w:rPr>
          <w:lang w:val="fr-FR"/>
        </w:rPr>
        <w:t xml:space="preserve"> mais plutôt </w:t>
      </w:r>
      <w:r w:rsidR="00E17B7B">
        <w:rPr>
          <w:lang w:val="fr-FR"/>
        </w:rPr>
        <w:t xml:space="preserve"> </w:t>
      </w:r>
      <w:r w:rsidR="00EA1AC3">
        <w:rPr>
          <w:lang w:val="fr-FR"/>
        </w:rPr>
        <w:t xml:space="preserve"> l’opérationnalité : comprendre et mettre en place</w:t>
      </w:r>
      <w:r w:rsidR="00143DE8">
        <w:rPr>
          <w:lang w:val="fr-FR"/>
        </w:rPr>
        <w:t xml:space="preserve"> en tenant compte des réels besoins</w:t>
      </w:r>
      <w:r w:rsidR="00E26A17">
        <w:rPr>
          <w:lang w:val="fr-FR"/>
        </w:rPr>
        <w:t xml:space="preserve"> (efficience = qualité X appropriation)</w:t>
      </w:r>
      <w:r w:rsidR="00EA1AC3">
        <w:rPr>
          <w:lang w:val="fr-FR"/>
        </w:rPr>
        <w:t xml:space="preserve">. </w:t>
      </w:r>
    </w:p>
    <w:p w:rsidR="00EA1AC3" w:rsidRDefault="00143DE8" w:rsidP="00212B09">
      <w:pPr>
        <w:jc w:val="both"/>
        <w:rPr>
          <w:lang w:val="fr-FR"/>
        </w:rPr>
      </w:pPr>
      <w:r>
        <w:rPr>
          <w:lang w:val="fr-FR"/>
        </w:rPr>
        <w:t xml:space="preserve">La </w:t>
      </w:r>
      <w:proofErr w:type="spellStart"/>
      <w:r>
        <w:rPr>
          <w:lang w:val="fr-FR"/>
        </w:rPr>
        <w:t>co</w:t>
      </w:r>
      <w:proofErr w:type="spellEnd"/>
      <w:r>
        <w:rPr>
          <w:lang w:val="fr-FR"/>
        </w:rPr>
        <w:t>-construction sur</w:t>
      </w:r>
      <w:r w:rsidR="00E26A17">
        <w:rPr>
          <w:lang w:val="fr-FR"/>
        </w:rPr>
        <w:t xml:space="preserve"> le contenu et sur</w:t>
      </w:r>
      <w:r>
        <w:rPr>
          <w:lang w:val="fr-FR"/>
        </w:rPr>
        <w:t xml:space="preserve"> l’opé</w:t>
      </w:r>
      <w:r w:rsidR="00EA1AC3">
        <w:rPr>
          <w:lang w:val="fr-FR"/>
        </w:rPr>
        <w:t xml:space="preserve">rationnel </w:t>
      </w:r>
      <w:r>
        <w:rPr>
          <w:lang w:val="fr-FR"/>
        </w:rPr>
        <w:t>e</w:t>
      </w:r>
      <w:r w:rsidR="00943D3C">
        <w:rPr>
          <w:lang w:val="fr-FR"/>
        </w:rPr>
        <w:t>s</w:t>
      </w:r>
      <w:r>
        <w:rPr>
          <w:lang w:val="fr-FR"/>
        </w:rPr>
        <w:t>t nécessaire pour que la formation</w:t>
      </w:r>
      <w:r w:rsidR="00EA1AC3">
        <w:rPr>
          <w:lang w:val="fr-FR"/>
        </w:rPr>
        <w:t xml:space="preserve"> ait un impact sur les formateurs car les bénéfici</w:t>
      </w:r>
      <w:r>
        <w:rPr>
          <w:lang w:val="fr-FR"/>
        </w:rPr>
        <w:t xml:space="preserve">aires finaux sont les étudiants, lesquels sont pour l’ensemble des partenaires </w:t>
      </w:r>
      <w:r w:rsidR="00E26A17">
        <w:rPr>
          <w:lang w:val="fr-FR"/>
        </w:rPr>
        <w:t>le principal centre de préoccupation.</w:t>
      </w:r>
    </w:p>
    <w:p w:rsidR="00EA1AC3" w:rsidRDefault="00E26A17" w:rsidP="00212B09">
      <w:pPr>
        <w:jc w:val="both"/>
        <w:rPr>
          <w:lang w:val="fr-FR"/>
        </w:rPr>
      </w:pPr>
      <w:r>
        <w:rPr>
          <w:lang w:val="fr-FR"/>
        </w:rPr>
        <w:t>Du côté du formateur, la question de la certification garde son importance et sa légitimité.</w:t>
      </w:r>
      <w:r w:rsidR="00EA1AC3">
        <w:rPr>
          <w:lang w:val="fr-FR"/>
        </w:rPr>
        <w:t xml:space="preserve"> </w:t>
      </w:r>
      <w:r>
        <w:rPr>
          <w:lang w:val="fr-FR"/>
        </w:rPr>
        <w:t xml:space="preserve">Pour cela, il est important de s’interroger sur les objectifs </w:t>
      </w:r>
      <w:r w:rsidR="00EA1AC3">
        <w:rPr>
          <w:lang w:val="fr-FR"/>
        </w:rPr>
        <w:t>des formateurs et définir</w:t>
      </w:r>
      <w:r w:rsidR="00E15FCE">
        <w:rPr>
          <w:lang w:val="fr-FR"/>
        </w:rPr>
        <w:t xml:space="preserve"> avec eux ce que </w:t>
      </w:r>
      <w:r w:rsidR="00EA1AC3">
        <w:rPr>
          <w:lang w:val="fr-FR"/>
        </w:rPr>
        <w:t xml:space="preserve"> les sciences neuroco</w:t>
      </w:r>
      <w:r w:rsidR="00E15FCE">
        <w:rPr>
          <w:lang w:val="fr-FR"/>
        </w:rPr>
        <w:t>gnitives et comportementale peuvent</w:t>
      </w:r>
      <w:r w:rsidR="00EA1AC3">
        <w:rPr>
          <w:lang w:val="fr-FR"/>
        </w:rPr>
        <w:t xml:space="preserve"> apporter </w:t>
      </w:r>
      <w:r w:rsidR="00E15FCE">
        <w:rPr>
          <w:lang w:val="fr-FR"/>
        </w:rPr>
        <w:t xml:space="preserve">comme plus-value </w:t>
      </w:r>
      <w:r w:rsidR="00EA1AC3">
        <w:rPr>
          <w:lang w:val="fr-FR"/>
        </w:rPr>
        <w:t>pour répondre au</w:t>
      </w:r>
      <w:r w:rsidR="00E15FCE">
        <w:rPr>
          <w:lang w:val="fr-FR"/>
        </w:rPr>
        <w:t>x besoins constatés</w:t>
      </w:r>
      <w:r w:rsidR="00EA1AC3">
        <w:rPr>
          <w:lang w:val="fr-FR"/>
        </w:rPr>
        <w:t xml:space="preserve">. </w:t>
      </w:r>
      <w:r w:rsidR="00E15FCE">
        <w:rPr>
          <w:lang w:val="fr-FR"/>
        </w:rPr>
        <w:t xml:space="preserve">Etudier d’une manière scientifique et précise ce que les neurosciences  pourront </w:t>
      </w:r>
      <w:r w:rsidR="00EA1AC3">
        <w:rPr>
          <w:lang w:val="fr-FR"/>
        </w:rPr>
        <w:t xml:space="preserve"> apporter pour </w:t>
      </w:r>
      <w:r w:rsidR="00E15FCE">
        <w:rPr>
          <w:lang w:val="fr-FR"/>
        </w:rPr>
        <w:t>améliorer le taux de réussite</w:t>
      </w:r>
      <w:r w:rsidR="00EA1AC3">
        <w:rPr>
          <w:lang w:val="fr-FR"/>
        </w:rPr>
        <w:t xml:space="preserve"> </w:t>
      </w:r>
      <w:r w:rsidR="00E15FCE">
        <w:rPr>
          <w:lang w:val="fr-FR"/>
        </w:rPr>
        <w:t>des étudiants.</w:t>
      </w:r>
    </w:p>
    <w:p w:rsidR="00EA1AC3" w:rsidRDefault="001E4130" w:rsidP="00212B09">
      <w:pPr>
        <w:jc w:val="both"/>
        <w:rPr>
          <w:lang w:val="fr-FR"/>
        </w:rPr>
      </w:pPr>
      <w:r>
        <w:rPr>
          <w:lang w:val="fr-FR"/>
        </w:rPr>
        <w:t xml:space="preserve">Les partenaires Droit et Devoir ont constaté </w:t>
      </w:r>
      <w:r w:rsidR="00EA1AC3">
        <w:rPr>
          <w:lang w:val="fr-FR"/>
        </w:rPr>
        <w:t xml:space="preserve"> qu’à l’UCA, </w:t>
      </w:r>
      <w:r>
        <w:rPr>
          <w:lang w:val="fr-FR"/>
        </w:rPr>
        <w:t xml:space="preserve">les </w:t>
      </w:r>
      <w:r w:rsidR="00E15FCE">
        <w:rPr>
          <w:lang w:val="fr-FR"/>
        </w:rPr>
        <w:t xml:space="preserve">professeurs et formateurs </w:t>
      </w:r>
      <w:r>
        <w:rPr>
          <w:lang w:val="fr-FR"/>
        </w:rPr>
        <w:t xml:space="preserve">rencontrés </w:t>
      </w:r>
      <w:r w:rsidR="00EA1AC3">
        <w:rPr>
          <w:lang w:val="fr-FR"/>
        </w:rPr>
        <w:t>o</w:t>
      </w:r>
      <w:r w:rsidR="00E15FCE">
        <w:rPr>
          <w:lang w:val="fr-FR"/>
        </w:rPr>
        <w:t xml:space="preserve">nt une posture </w:t>
      </w:r>
      <w:r>
        <w:rPr>
          <w:lang w:val="fr-FR"/>
        </w:rPr>
        <w:t>et</w:t>
      </w:r>
      <w:r w:rsidR="00E15FCE">
        <w:rPr>
          <w:lang w:val="fr-FR"/>
        </w:rPr>
        <w:t xml:space="preserve"> s’intéresse</w:t>
      </w:r>
      <w:r w:rsidR="00EA1AC3">
        <w:rPr>
          <w:lang w:val="fr-FR"/>
        </w:rPr>
        <w:t xml:space="preserve"> à la pr</w:t>
      </w:r>
      <w:r w:rsidR="00E15FCE">
        <w:rPr>
          <w:lang w:val="fr-FR"/>
        </w:rPr>
        <w:t xml:space="preserve">oblématique et </w:t>
      </w:r>
      <w:r>
        <w:rPr>
          <w:lang w:val="fr-FR"/>
        </w:rPr>
        <w:t xml:space="preserve">aussi à </w:t>
      </w:r>
      <w:r w:rsidR="00EA1AC3">
        <w:rPr>
          <w:lang w:val="fr-FR"/>
        </w:rPr>
        <w:t xml:space="preserve"> cette approche neurocognitive et </w:t>
      </w:r>
      <w:r w:rsidR="00EA1AC3">
        <w:rPr>
          <w:lang w:val="fr-FR"/>
        </w:rPr>
        <w:lastRenderedPageBreak/>
        <w:t>comportementale</w:t>
      </w:r>
      <w:r>
        <w:rPr>
          <w:lang w:val="fr-FR"/>
        </w:rPr>
        <w:t xml:space="preserve"> et </w:t>
      </w:r>
      <w:r w:rsidR="00803FEA">
        <w:rPr>
          <w:lang w:val="fr-FR"/>
        </w:rPr>
        <w:t xml:space="preserve">ont </w:t>
      </w:r>
      <w:r>
        <w:rPr>
          <w:lang w:val="fr-FR"/>
        </w:rPr>
        <w:t>félicit</w:t>
      </w:r>
      <w:r w:rsidR="00803FEA">
        <w:rPr>
          <w:lang w:val="fr-FR"/>
        </w:rPr>
        <w:t>é</w:t>
      </w:r>
      <w:r>
        <w:rPr>
          <w:lang w:val="fr-FR"/>
        </w:rPr>
        <w:t xml:space="preserve"> </w:t>
      </w:r>
      <w:r w:rsidR="00EA1AC3">
        <w:rPr>
          <w:lang w:val="fr-FR"/>
        </w:rPr>
        <w:t xml:space="preserve">l’équipe </w:t>
      </w:r>
      <w:proofErr w:type="spellStart"/>
      <w:r w:rsidR="00EA1AC3">
        <w:rPr>
          <w:lang w:val="fr-FR"/>
        </w:rPr>
        <w:t>softskills</w:t>
      </w:r>
      <w:proofErr w:type="spellEnd"/>
      <w:r w:rsidR="00EA1AC3">
        <w:rPr>
          <w:lang w:val="fr-FR"/>
        </w:rPr>
        <w:t xml:space="preserve"> de l’UCA rencontrée cette semaine</w:t>
      </w:r>
      <w:r w:rsidR="00671138">
        <w:rPr>
          <w:lang w:val="fr-FR"/>
        </w:rPr>
        <w:t>.</w:t>
      </w:r>
      <w:r w:rsidR="00E15FCE">
        <w:rPr>
          <w:lang w:val="fr-FR"/>
        </w:rPr>
        <w:t xml:space="preserve"> </w:t>
      </w:r>
      <w:r w:rsidR="00671138">
        <w:rPr>
          <w:lang w:val="fr-FR"/>
        </w:rPr>
        <w:t>L</w:t>
      </w:r>
      <w:r w:rsidR="00E15FCE">
        <w:rPr>
          <w:lang w:val="fr-FR"/>
        </w:rPr>
        <w:t>a recherche permanente de remise en question pour modifier</w:t>
      </w:r>
      <w:r w:rsidR="00DA0064">
        <w:rPr>
          <w:lang w:val="fr-FR"/>
        </w:rPr>
        <w:t xml:space="preserve"> et améliorer </w:t>
      </w:r>
      <w:proofErr w:type="gramStart"/>
      <w:r w:rsidR="00DA0064">
        <w:rPr>
          <w:lang w:val="fr-FR"/>
        </w:rPr>
        <w:t>la performance tant cognitif</w:t>
      </w:r>
      <w:proofErr w:type="gramEnd"/>
      <w:r w:rsidR="00DA0064">
        <w:rPr>
          <w:lang w:val="fr-FR"/>
        </w:rPr>
        <w:t xml:space="preserve"> qu’humaine et communicationnelle</w:t>
      </w:r>
      <w:r w:rsidR="00671138">
        <w:rPr>
          <w:lang w:val="fr-FR"/>
        </w:rPr>
        <w:t xml:space="preserve"> fait partie de leur vision</w:t>
      </w:r>
      <w:r w:rsidR="00EA1AC3">
        <w:rPr>
          <w:lang w:val="fr-FR"/>
        </w:rPr>
        <w:t xml:space="preserve">. </w:t>
      </w:r>
    </w:p>
    <w:p w:rsidR="005E29BE" w:rsidRDefault="005E29BE" w:rsidP="00212B09">
      <w:pPr>
        <w:jc w:val="both"/>
        <w:rPr>
          <w:lang w:val="fr-FR"/>
        </w:rPr>
      </w:pPr>
      <w:r>
        <w:rPr>
          <w:lang w:val="fr-FR"/>
        </w:rPr>
        <w:t>Une enquête a été faite sur 400 entreprises qui collaborent avec l’UCA.</w:t>
      </w:r>
      <w:r w:rsidR="00803FEA">
        <w:rPr>
          <w:lang w:val="fr-FR"/>
        </w:rPr>
        <w:t xml:space="preserve"> Plus de 100 entreprises ont donné leurs avis sur les compétences des étudiants formés. Tous ont souligné que les étudiant de l’UCA ont les compétences qu’il faut mais ils leurs manquent la communication et la savoir être et savoir vivre.</w:t>
      </w:r>
      <w:r w:rsidR="006A6F63">
        <w:rPr>
          <w:lang w:val="fr-FR"/>
        </w:rPr>
        <w:t xml:space="preserve"> Cette conclusion a poussé, sur proposition de son président, Mr </w:t>
      </w:r>
      <w:r w:rsidR="00671138">
        <w:rPr>
          <w:lang w:val="fr-FR"/>
        </w:rPr>
        <w:t>le professeur A</w:t>
      </w:r>
      <w:r w:rsidR="006A6F63">
        <w:rPr>
          <w:lang w:val="fr-FR"/>
        </w:rPr>
        <w:t xml:space="preserve">bdellatif </w:t>
      </w:r>
      <w:proofErr w:type="spellStart"/>
      <w:r w:rsidR="006A6F63">
        <w:rPr>
          <w:lang w:val="fr-FR"/>
        </w:rPr>
        <w:t>Miraoui</w:t>
      </w:r>
      <w:proofErr w:type="spellEnd"/>
      <w:r w:rsidR="00B919B6">
        <w:rPr>
          <w:lang w:val="fr-FR"/>
        </w:rPr>
        <w:t>,</w:t>
      </w:r>
      <w:r w:rsidR="006A6F63">
        <w:rPr>
          <w:lang w:val="fr-FR"/>
        </w:rPr>
        <w:t xml:space="preserve"> </w:t>
      </w:r>
      <w:r w:rsidR="00671138">
        <w:rPr>
          <w:lang w:val="fr-FR"/>
        </w:rPr>
        <w:t xml:space="preserve">le conseil de l’université </w:t>
      </w:r>
      <w:r w:rsidR="006A6F63">
        <w:rPr>
          <w:lang w:val="fr-FR"/>
        </w:rPr>
        <w:t>à introduire l</w:t>
      </w:r>
      <w:r w:rsidR="0061651C">
        <w:rPr>
          <w:lang w:val="fr-FR"/>
        </w:rPr>
        <w:t xml:space="preserve">es modules langues étrangères, culture et </w:t>
      </w:r>
      <w:proofErr w:type="spellStart"/>
      <w:r w:rsidR="0061651C">
        <w:rPr>
          <w:lang w:val="fr-FR"/>
        </w:rPr>
        <w:t>S</w:t>
      </w:r>
      <w:r w:rsidR="00671138">
        <w:rPr>
          <w:lang w:val="fr-FR"/>
        </w:rPr>
        <w:t>oftSkills</w:t>
      </w:r>
      <w:proofErr w:type="spellEnd"/>
      <w:r w:rsidR="00671138">
        <w:rPr>
          <w:lang w:val="fr-FR"/>
        </w:rPr>
        <w:t xml:space="preserve">, dans un premier temps, au niveau des masters et licence professionnelle avant la généralisation. </w:t>
      </w:r>
      <w:r w:rsidR="009C4AEE">
        <w:rPr>
          <w:lang w:val="fr-FR"/>
        </w:rPr>
        <w:t xml:space="preserve">Pour subvenir à ses besoins en ressources humaines, l’UCA a formé un certain nombre, qui reste insuffisant, de coach </w:t>
      </w:r>
      <w:r w:rsidR="00CB6005">
        <w:rPr>
          <w:lang w:val="fr-FR"/>
        </w:rPr>
        <w:t xml:space="preserve">certifiés UCA. </w:t>
      </w:r>
      <w:r w:rsidR="00803FEA">
        <w:rPr>
          <w:lang w:val="fr-FR"/>
        </w:rPr>
        <w:t xml:space="preserve">  </w:t>
      </w:r>
      <w:r w:rsidR="00CB6005">
        <w:rPr>
          <w:lang w:val="fr-FR"/>
        </w:rPr>
        <w:t xml:space="preserve">C’est dans l’objectif de modifier et d’améliorer la performance tant cognitif qu’humaine et communicationnelle que nous </w:t>
      </w:r>
      <w:proofErr w:type="gramStart"/>
      <w:r w:rsidR="00CB6005">
        <w:rPr>
          <w:lang w:val="fr-FR"/>
        </w:rPr>
        <w:t>contons  sur</w:t>
      </w:r>
      <w:proofErr w:type="gramEnd"/>
      <w:r w:rsidR="00CB6005">
        <w:rPr>
          <w:lang w:val="fr-FR"/>
        </w:rPr>
        <w:t xml:space="preserve"> nos partenaire </w:t>
      </w:r>
      <w:r w:rsidR="00DA0064">
        <w:rPr>
          <w:lang w:val="fr-FR"/>
        </w:rPr>
        <w:t xml:space="preserve"> </w:t>
      </w:r>
      <w:r>
        <w:rPr>
          <w:lang w:val="fr-FR"/>
        </w:rPr>
        <w:t xml:space="preserve"> Former les </w:t>
      </w:r>
      <w:r w:rsidR="00DA0064">
        <w:rPr>
          <w:lang w:val="fr-FR"/>
        </w:rPr>
        <w:t xml:space="preserve">professeurs </w:t>
      </w:r>
      <w:r w:rsidR="00CB6005">
        <w:rPr>
          <w:lang w:val="fr-FR"/>
        </w:rPr>
        <w:t xml:space="preserve"> pour que nous puissions </w:t>
      </w:r>
      <w:r>
        <w:rPr>
          <w:lang w:val="fr-FR"/>
        </w:rPr>
        <w:t>être indépendant. Le management de l’UCA appuie cette démarche. Diplôme de l’Université.</w:t>
      </w:r>
    </w:p>
    <w:p w:rsidR="00DA0064" w:rsidRDefault="00DA0064" w:rsidP="00212B09">
      <w:pPr>
        <w:jc w:val="both"/>
        <w:rPr>
          <w:lang w:val="fr-FR"/>
        </w:rPr>
      </w:pPr>
      <w:r>
        <w:rPr>
          <w:lang w:val="fr-FR"/>
        </w:rPr>
        <w:t>Afin de valoriser le travail du</w:t>
      </w:r>
      <w:r w:rsidR="00CB6005">
        <w:rPr>
          <w:lang w:val="fr-FR"/>
        </w:rPr>
        <w:t xml:space="preserve"> centre des modules transversaux qui gère l’ensemble de ces modules, </w:t>
      </w:r>
      <w:r>
        <w:rPr>
          <w:lang w:val="fr-FR"/>
        </w:rPr>
        <w:t>une suggestion es</w:t>
      </w:r>
      <w:r w:rsidR="00DB722E">
        <w:rPr>
          <w:lang w:val="fr-FR"/>
        </w:rPr>
        <w:t>t ressortie</w:t>
      </w:r>
      <w:r w:rsidR="00CB6005">
        <w:rPr>
          <w:lang w:val="fr-FR"/>
        </w:rPr>
        <w:t xml:space="preserve"> lors de ces journées</w:t>
      </w:r>
      <w:r w:rsidR="00DB722E">
        <w:rPr>
          <w:lang w:val="fr-FR"/>
        </w:rPr>
        <w:t> </w:t>
      </w:r>
      <w:r w:rsidR="00CB6005">
        <w:rPr>
          <w:lang w:val="fr-FR"/>
        </w:rPr>
        <w:t xml:space="preserve">qui consiste à faire un </w:t>
      </w:r>
      <w:r w:rsidR="00DB722E">
        <w:rPr>
          <w:lang w:val="fr-FR"/>
        </w:rPr>
        <w:t>lien av</w:t>
      </w:r>
      <w:r>
        <w:rPr>
          <w:lang w:val="fr-FR"/>
        </w:rPr>
        <w:t>e</w:t>
      </w:r>
      <w:r w:rsidR="00DB722E">
        <w:rPr>
          <w:lang w:val="fr-FR"/>
        </w:rPr>
        <w:t>c la Faculté de Médecine (L’i</w:t>
      </w:r>
      <w:r>
        <w:rPr>
          <w:lang w:val="fr-FR"/>
        </w:rPr>
        <w:t>magerie cérébrale illustre la gestion des modes mentaux dans la prise de décision) et croiser, confronter les connaissances du cerveau et les traduire dans le cadre pédagogique qui peut être utile à l’amélioration du contenu de formation et de l’accompagnement des bénéficiaires.</w:t>
      </w:r>
    </w:p>
    <w:p w:rsidR="00DA0064" w:rsidRDefault="00DA0064" w:rsidP="00212B09">
      <w:pPr>
        <w:jc w:val="both"/>
        <w:rPr>
          <w:lang w:val="fr-FR"/>
        </w:rPr>
      </w:pPr>
      <w:r>
        <w:rPr>
          <w:noProof/>
          <w:lang w:val="fr-FR" w:eastAsia="fr-FR"/>
        </w:rPr>
        <w:drawing>
          <wp:inline distT="0" distB="0" distL="0" distR="0">
            <wp:extent cx="6096635" cy="3429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5E29BE" w:rsidRDefault="005E29BE" w:rsidP="00212B09">
      <w:pPr>
        <w:jc w:val="both"/>
        <w:rPr>
          <w:lang w:val="fr-FR"/>
        </w:rPr>
      </w:pPr>
      <w:r>
        <w:rPr>
          <w:lang w:val="fr-FR"/>
        </w:rPr>
        <w:t>L’UCA est la première Université d’Afrique qui utilise</w:t>
      </w:r>
      <w:r w:rsidR="00DA0064">
        <w:rPr>
          <w:lang w:val="fr-FR"/>
        </w:rPr>
        <w:t>ra</w:t>
      </w:r>
      <w:r>
        <w:rPr>
          <w:lang w:val="fr-FR"/>
        </w:rPr>
        <w:t xml:space="preserve"> cette approche.</w:t>
      </w:r>
    </w:p>
    <w:p w:rsidR="00DB722E" w:rsidRDefault="005E29BE" w:rsidP="00212B09">
      <w:pPr>
        <w:jc w:val="both"/>
        <w:rPr>
          <w:lang w:val="fr-FR"/>
        </w:rPr>
      </w:pPr>
      <w:r>
        <w:rPr>
          <w:lang w:val="fr-FR"/>
        </w:rPr>
        <w:t xml:space="preserve">Comment les sciences cognitives </w:t>
      </w:r>
      <w:r w:rsidR="00DB722E">
        <w:rPr>
          <w:lang w:val="fr-FR"/>
        </w:rPr>
        <w:t xml:space="preserve">pourront améliorer l’éducation ? </w:t>
      </w:r>
    </w:p>
    <w:p w:rsidR="00DB722E" w:rsidRDefault="005E29BE" w:rsidP="00212B09">
      <w:pPr>
        <w:jc w:val="both"/>
        <w:rPr>
          <w:lang w:val="fr-FR"/>
        </w:rPr>
      </w:pPr>
      <w:r>
        <w:rPr>
          <w:lang w:val="fr-FR"/>
        </w:rPr>
        <w:t>Ce n’est pas une facilité pour l’enseignant.</w:t>
      </w:r>
      <w:r w:rsidR="00DB722E">
        <w:rPr>
          <w:lang w:val="fr-FR"/>
        </w:rPr>
        <w:t xml:space="preserve"> Il a une mission double : </w:t>
      </w:r>
    </w:p>
    <w:p w:rsidR="00DB722E" w:rsidRDefault="00DB722E" w:rsidP="00DB722E">
      <w:pPr>
        <w:pStyle w:val="Paragraphedeliste"/>
        <w:numPr>
          <w:ilvl w:val="0"/>
          <w:numId w:val="3"/>
        </w:numPr>
        <w:jc w:val="both"/>
        <w:rPr>
          <w:lang w:val="fr-FR"/>
        </w:rPr>
      </w:pPr>
      <w:r w:rsidRPr="00DB722E">
        <w:rPr>
          <w:lang w:val="fr-FR"/>
        </w:rPr>
        <w:lastRenderedPageBreak/>
        <w:t xml:space="preserve">connaitre </w:t>
      </w:r>
      <w:r w:rsidR="00F9279E">
        <w:rPr>
          <w:lang w:val="fr-FR"/>
        </w:rPr>
        <w:t xml:space="preserve">comment </w:t>
      </w:r>
      <w:r w:rsidR="00F8486C" w:rsidRPr="00DB722E">
        <w:rPr>
          <w:lang w:val="fr-FR"/>
        </w:rPr>
        <w:t>le cerveau fonctionne</w:t>
      </w:r>
      <w:r w:rsidRPr="00DB722E">
        <w:rPr>
          <w:lang w:val="fr-FR"/>
        </w:rPr>
        <w:t>ment</w:t>
      </w:r>
      <w:r w:rsidR="00F8486C" w:rsidRPr="00DB722E">
        <w:rPr>
          <w:lang w:val="fr-FR"/>
        </w:rPr>
        <w:t xml:space="preserve">, </w:t>
      </w:r>
      <w:r w:rsidRPr="00DB722E">
        <w:rPr>
          <w:lang w:val="fr-FR"/>
        </w:rPr>
        <w:t>connaitre le mode d’apprentissage du</w:t>
      </w:r>
      <w:r w:rsidR="00F8486C" w:rsidRPr="00DB722E">
        <w:rPr>
          <w:lang w:val="fr-FR"/>
        </w:rPr>
        <w:t xml:space="preserve"> cerveau</w:t>
      </w:r>
      <w:r>
        <w:rPr>
          <w:lang w:val="fr-FR"/>
        </w:rPr>
        <w:t xml:space="preserve"> pour mieux transmettre les savoirs.</w:t>
      </w:r>
    </w:p>
    <w:p w:rsidR="00AA2EF2" w:rsidRPr="00627347" w:rsidRDefault="00DB722E" w:rsidP="00212B09">
      <w:pPr>
        <w:pStyle w:val="Paragraphedeliste"/>
        <w:numPr>
          <w:ilvl w:val="0"/>
          <w:numId w:val="3"/>
        </w:numPr>
        <w:jc w:val="both"/>
        <w:rPr>
          <w:lang w:val="fr-FR"/>
        </w:rPr>
      </w:pPr>
      <w:r>
        <w:rPr>
          <w:lang w:val="fr-FR"/>
        </w:rPr>
        <w:t>responsabilité du développement de l’outil cérébral  de l’apprenant (le cerveau évolue -</w:t>
      </w:r>
      <w:r w:rsidRPr="00DB722E">
        <w:rPr>
          <w:lang w:val="fr-FR"/>
        </w:rPr>
        <w:sym w:font="Wingdings" w:char="F0E0"/>
      </w:r>
      <w:r>
        <w:rPr>
          <w:lang w:val="fr-FR"/>
        </w:rPr>
        <w:t xml:space="preserve"> plasticité). </w:t>
      </w:r>
    </w:p>
    <w:p w:rsidR="00212B09" w:rsidRDefault="00627347" w:rsidP="00627347">
      <w:pPr>
        <w:jc w:val="center"/>
        <w:rPr>
          <w:lang w:val="fr-FR"/>
        </w:rPr>
      </w:pPr>
      <w:r>
        <w:rPr>
          <w:noProof/>
          <w:lang w:val="fr-FR" w:eastAsia="fr-FR"/>
        </w:rPr>
        <w:drawing>
          <wp:inline distT="0" distB="0" distL="0" distR="0">
            <wp:extent cx="5448300" cy="3064917"/>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9309" cy="3065485"/>
                    </a:xfrm>
                    <a:prstGeom prst="rect">
                      <a:avLst/>
                    </a:prstGeom>
                    <a:noFill/>
                  </pic:spPr>
                </pic:pic>
              </a:graphicData>
            </a:graphic>
          </wp:inline>
        </w:drawing>
      </w:r>
    </w:p>
    <w:p w:rsidR="00B9206A" w:rsidRPr="00A37E1A" w:rsidRDefault="00B9206A">
      <w:pPr>
        <w:rPr>
          <w:lang w:val="fr-FR"/>
        </w:rPr>
      </w:pPr>
    </w:p>
    <w:sectPr w:rsidR="00B9206A" w:rsidRPr="00A37E1A" w:rsidSect="00626D88">
      <w:headerReference w:type="default" r:id="rId14"/>
      <w:pgSz w:w="11906" w:h="16838"/>
      <w:pgMar w:top="181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192" w:rsidRDefault="004D3192" w:rsidP="00626D88">
      <w:pPr>
        <w:spacing w:after="0" w:line="240" w:lineRule="auto"/>
      </w:pPr>
      <w:r>
        <w:separator/>
      </w:r>
    </w:p>
  </w:endnote>
  <w:endnote w:type="continuationSeparator" w:id="0">
    <w:p w:rsidR="004D3192" w:rsidRDefault="004D3192" w:rsidP="0062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192" w:rsidRDefault="004D3192" w:rsidP="00626D88">
      <w:pPr>
        <w:spacing w:after="0" w:line="240" w:lineRule="auto"/>
      </w:pPr>
      <w:r>
        <w:separator/>
      </w:r>
    </w:p>
  </w:footnote>
  <w:footnote w:type="continuationSeparator" w:id="0">
    <w:p w:rsidR="004D3192" w:rsidRDefault="004D3192" w:rsidP="00626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D88" w:rsidRDefault="00917C31">
    <w:pPr>
      <w:pStyle w:val="En-tte"/>
    </w:pPr>
    <w:r>
      <w:rPr>
        <w:noProof/>
      </w:rPr>
      <mc:AlternateContent>
        <mc:Choice Requires="wps">
          <w:drawing>
            <wp:anchor distT="0" distB="0" distL="114300" distR="114300" simplePos="0" relativeHeight="251662336" behindDoc="0" locked="0" layoutInCell="1" allowOverlap="1">
              <wp:simplePos x="0" y="0"/>
              <wp:positionH relativeFrom="column">
                <wp:posOffset>114935</wp:posOffset>
              </wp:positionH>
              <wp:positionV relativeFrom="paragraph">
                <wp:posOffset>-184785</wp:posOffset>
              </wp:positionV>
              <wp:extent cx="2033270" cy="8743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3270"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D88" w:rsidRDefault="00626D88">
                          <w:pPr>
                            <w:rPr>
                              <w:lang w:val="fr-FR"/>
                            </w:rPr>
                          </w:pPr>
                          <w:r>
                            <w:rPr>
                              <w:noProof/>
                              <w:lang w:val="fr-FR" w:eastAsia="fr-FR"/>
                            </w:rPr>
                            <w:drawing>
                              <wp:inline distT="0" distB="0" distL="0" distR="0">
                                <wp:extent cx="1704521" cy="556489"/>
                                <wp:effectExtent l="1905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05753" cy="5568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5pt;margin-top:-14.55pt;width:160.1pt;height:6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tVqcgIAAPkEAAAOAAAAZHJzL2Uyb0RvYy54bWysVFtv2yAUfp+0/4B4T32p08RWnWpplmlS&#13;&#10;d5Ha/QACOEbDwIDE7qb99x1wkqa7SNM0P2DgfHycy3e4vhk6ifbcOqFVjbOLFCOuqGZCbWv86WE9&#13;&#10;mWPkPFGMSK14jR+5wzeLly+ue1PxXLdaMm4RkChX9abGrfemShJHW94Rd6ENV2BstO2Ih6XdJsyS&#13;&#10;Htg7meRpepX02jJjNeXOwe5qNOJF5G8aTv2HpnHcI1lj8M3H0cZxE8ZkcU2qrSWmFfTgBvkHLzoi&#13;&#10;FFx6oloRT9DOil+oOkGtdrrxF1R3iW4aQXmMAaLJ0p+iuW+J4TEWSI4zpzS5/0dL3+8/WiQY1C7D&#13;&#10;SJEOavTAB4+WekB5SE9vXAWoewM4P8A2QGOoztxp+tkBJDnDjAdcQG/6d5oBH9l5HU8Mje1CkiBs&#13;&#10;BDRQj8dTDcKdFDbz9PIyn4GJgm0+Ky7LafAiIdXxtLHOv+G6Q2FSYws1juxkf+f8CD1CwmVOS8HW&#13;&#10;Qsq4sNvNrbRoT0AP6/gd2J/BpApgpcOxkXHcASfhjmAL7sb6fiuzvEiXeTlZX81nk2JdTCflLJ1P&#13;&#10;0qxclldpURar9ffgYFZUrWCMqzuh+FFrWfF3tTyoflRJVBvqa1xO8+lYiz8Gmcbvd0F2wkPrSdFB&#13;&#10;nk8gUrWcsNeKQdik8kTIcZ48dz8WBHJw/MesRBmEyo8a8MNmAJagjY1mjyAIq6FeUFp4L2DSavsV&#13;&#10;ox56r8buy45YjpF8q0DcZVYUoVnjopjOcljYc8vm3EIUBaoae4zG6a0fG3xnrNi2cNOoV6VfgRAb&#13;&#10;ETXy5NVBvtBfMZjDWxAa+HwdUU8v1uIHAAAA//8DAFBLAwQUAAYACAAAACEA7B6ineIAAAAPAQAA&#13;&#10;DwAAAGRycy9kb3ducmV2LnhtbExPQU7DMBC8I/EHa5G4tU4bKZg0ToVAXHpAolDao5ts46jxOoqd&#13;&#10;Nvye5QSX1Y5mdnamWE+uExccQutJw2KegECqfN1So+Hz43WmQIRoqDadJ9TwjQHW5e1NYfLaX+kd&#13;&#10;L9vYCDahkBsNNsY+lzJUFp0Jc98jMXfygzOR4dDIejBXNnedXCZJJp1piT9Y0+Ozxeq8HZ0GVLvx&#13;&#10;8BbHlvaZteevh80+2W20vr+bXlY8nlYgIk7x7wJ+O3B+KDnY0Y9UB9ExVgtWapgtH3lhQZqqFMSR&#13;&#10;mURlIMtC/u9R/gAAAP//AwBQSwECLQAUAAYACAAAACEAtoM4kv4AAADhAQAAEwAAAAAAAAAAAAAA&#13;&#10;AAAAAAAAW0NvbnRlbnRfVHlwZXNdLnhtbFBLAQItABQABgAIAAAAIQA4/SH/1gAAAJQBAAALAAAA&#13;&#10;AAAAAAAAAAAAAC8BAABfcmVscy8ucmVsc1BLAQItABQABgAIAAAAIQDiatVqcgIAAPkEAAAOAAAA&#13;&#10;AAAAAAAAAAAAAC4CAABkcnMvZTJvRG9jLnhtbFBLAQItABQABgAIAAAAIQDsHqKd4gAAAA8BAAAP&#13;&#10;AAAAAAAAAAAAAAAAAMwEAABkcnMvZG93bnJldi54bWxQSwUGAAAAAAQABADzAAAA2wUAAAAA&#13;&#10;" stroked="f">
              <v:path arrowok="t"/>
              <v:textbox>
                <w:txbxContent>
                  <w:p w:rsidR="00626D88" w:rsidRDefault="00626D88">
                    <w:pPr>
                      <w:rPr>
                        <w:lang w:val="fr-FR"/>
                      </w:rPr>
                    </w:pPr>
                    <w:r>
                      <w:rPr>
                        <w:noProof/>
                        <w:lang w:val="fr-FR" w:eastAsia="fr-FR"/>
                      </w:rPr>
                      <w:drawing>
                        <wp:inline distT="0" distB="0" distL="0" distR="0">
                          <wp:extent cx="1704521" cy="556489"/>
                          <wp:effectExtent l="1905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05753" cy="556891"/>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3683000</wp:posOffset>
              </wp:positionH>
              <wp:positionV relativeFrom="paragraph">
                <wp:posOffset>-269875</wp:posOffset>
              </wp:positionV>
              <wp:extent cx="1892300" cy="81788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2300" cy="81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D88" w:rsidRDefault="00626D88">
                          <w:pPr>
                            <w:rPr>
                              <w:lang w:val="fr-FR"/>
                            </w:rPr>
                          </w:pPr>
                          <w:r>
                            <w:rPr>
                              <w:noProof/>
                              <w:lang w:val="fr-FR" w:eastAsia="fr-FR"/>
                            </w:rPr>
                            <w:drawing>
                              <wp:inline distT="0" distB="0" distL="0" distR="0">
                                <wp:extent cx="1756069" cy="722086"/>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57056" cy="7224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90pt;margin-top:-21.25pt;width:149pt;height: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xXYdwIAAAAFAAAOAAAAZHJzL2Uyb0RvYy54bWysVNuO2yAQfa/Uf0C8Z32ps7GtdVbNpqkq&#13;&#10;bS/Sbj+AGByjYqBAYm+r/nsH2KTZXqSqqh8wMIeZOTMHrq6nQaADM5Yr2eDsIsWIyVZRLncN/ni/&#13;&#10;mZUYWUckJUJJ1uAHZvH18vmzq1HXLFe9EpQZBE6krUfd4N45XSeJbXs2EHuhNJNg7JQZiIOl2SXU&#13;&#10;kBG8DyLJ0/QyGZWh2qiWWQu762jEy+C/61jr3nedZQ6JBkNuLowmjFs/JssrUu8M0T1vH9Mg/5DF&#13;&#10;QLiEoCdXa+II2hv+i6uBt0ZZ1bmLVg2J6jressAB2GTpT2zueqJZ4ALFsfpUJvv/3LbvDh8M4hR6&#13;&#10;B+WRZIAe3bPJoZWaUObLM2pbA+pOA85NsA3QQNXqW9V+sgBJzjDxgPXo7fhWUfBH9k6FE1NnBl8k&#13;&#10;oI3ADQR8OPXAx2y977LKX6RgasFWZouyDE1KSH08rY11r5kakJ802ECPg3dyuLXOZ0PqI8QHs0pw&#13;&#10;uuFChIXZbW+EQQcCetiEz3OEI09gQnqwVP5YNMcdSBJieJtPN/T3a5XlRbrKq9nmslzMik0xn1WL&#13;&#10;tJylWbWqLtOiKtabbz7BrKh7TimTt1yyo9ay4u96+aj6qJKgNjQ2uJrn89iLP5JMw/c7kgN3cPUE&#13;&#10;H6DOJxCpe0boK0mBNqkd4SLOk6fph5JBDY7/UJUgA9/5qAE3baeorKOMtoo+gC6MgrZBh+HZgEmv&#13;&#10;zBeMRriCDbaf98QwjMQbCRqvsqIAmAuLYr7IYWHOLdtzC5EtuGqwwyhOb1y853tt+K6HSFG2Ur0E&#13;&#10;PXY8SMULN2YFTPwCrlng9Pgk+Ht8vg6oHw/X8jsAAAD//wMAUEsDBBQABgAIAAAAIQAHpKHd4wAA&#13;&#10;AA8BAAAPAAAAZHJzL2Rvd25yZXYueG1sTI9NT8JAEIbvJv6HzZh4g60oZVO6JUbjhYOJKMJxaYdu&#13;&#10;Q3e26W6h/nvHE14m8/nO++Sr0bXijH1oPGl4mCYgkEpfNVRr+Pp8mygQIRqqTOsJNfxggFVxe5Ob&#13;&#10;rPIX+sDzJtaCRShkRoONscukDKVFZ8LUd0g8O/remchlX8uqNxcWd62cJUkqnWmIP1jT4YvF8rQZ&#13;&#10;nAZU22H/HoeGdqm1p+/Fepds11rf342vSw7PSxARx3i9gD8G9g8FGzv4gaogWg1zlTBQ1DB5ms1B&#13;&#10;8IZaKO4cOEkfQRa5/M9R/AIAAP//AwBQSwECLQAUAAYACAAAACEAtoM4kv4AAADhAQAAEwAAAAAA&#13;&#10;AAAAAAAAAAAAAAAAW0NvbnRlbnRfVHlwZXNdLnhtbFBLAQItABQABgAIAAAAIQA4/SH/1gAAAJQB&#13;&#10;AAALAAAAAAAAAAAAAAAAAC8BAABfcmVscy8ucmVsc1BLAQItABQABgAIAAAAIQAF1xXYdwIAAAAF&#13;&#10;AAAOAAAAAAAAAAAAAAAAAC4CAABkcnMvZTJvRG9jLnhtbFBLAQItABQABgAIAAAAIQAHpKHd4wAA&#13;&#10;AA8BAAAPAAAAAAAAAAAAAAAAANEEAABkcnMvZG93bnJldi54bWxQSwUGAAAAAAQABADzAAAA4QUA&#13;&#10;AAAA&#13;&#10;" stroked="f">
              <v:path arrowok="t"/>
              <v:textbox>
                <w:txbxContent>
                  <w:p w:rsidR="00626D88" w:rsidRDefault="00626D88">
                    <w:pPr>
                      <w:rPr>
                        <w:lang w:val="fr-FR"/>
                      </w:rPr>
                    </w:pPr>
                    <w:r>
                      <w:rPr>
                        <w:noProof/>
                        <w:lang w:val="fr-FR" w:eastAsia="fr-FR"/>
                      </w:rPr>
                      <w:drawing>
                        <wp:inline distT="0" distB="0" distL="0" distR="0">
                          <wp:extent cx="1756069" cy="722086"/>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57056" cy="722492"/>
                                  </a:xfrm>
                                  <a:prstGeom prst="rect">
                                    <a:avLst/>
                                  </a:prstGeom>
                                  <a:noFill/>
                                  <a:ln w="9525">
                                    <a:noFill/>
                                    <a:miter lim="800000"/>
                                    <a:headEnd/>
                                    <a:tailEnd/>
                                  </a:ln>
                                </pic:spPr>
                              </pic:pic>
                            </a:graphicData>
                          </a:graphic>
                        </wp:inline>
                      </w:drawing>
                    </w:r>
                  </w:p>
                </w:txbxContent>
              </v:textbox>
            </v:shape>
          </w:pict>
        </mc:Fallback>
      </mc:AlternateContent>
    </w:r>
  </w:p>
  <w:p w:rsidR="00626D88" w:rsidRDefault="00626D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008"/>
    <w:multiLevelType w:val="hybridMultilevel"/>
    <w:tmpl w:val="9BA80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FC420A"/>
    <w:multiLevelType w:val="hybridMultilevel"/>
    <w:tmpl w:val="78E683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97326C"/>
    <w:multiLevelType w:val="hybridMultilevel"/>
    <w:tmpl w:val="169CA4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2E76CDA"/>
    <w:multiLevelType w:val="hybridMultilevel"/>
    <w:tmpl w:val="4E7A0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0A7D76"/>
    <w:multiLevelType w:val="hybridMultilevel"/>
    <w:tmpl w:val="DA5C8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C6308F"/>
    <w:multiLevelType w:val="hybridMultilevel"/>
    <w:tmpl w:val="33AE2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BF678D"/>
    <w:multiLevelType w:val="hybridMultilevel"/>
    <w:tmpl w:val="D93C6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3443F4"/>
    <w:multiLevelType w:val="hybridMultilevel"/>
    <w:tmpl w:val="43D21B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1A"/>
    <w:rsid w:val="000142AA"/>
    <w:rsid w:val="00143DE8"/>
    <w:rsid w:val="00166B28"/>
    <w:rsid w:val="001E4130"/>
    <w:rsid w:val="001E7A91"/>
    <w:rsid w:val="00212555"/>
    <w:rsid w:val="00212B09"/>
    <w:rsid w:val="002356F8"/>
    <w:rsid w:val="00336F75"/>
    <w:rsid w:val="003D4C83"/>
    <w:rsid w:val="00456391"/>
    <w:rsid w:val="004D3192"/>
    <w:rsid w:val="005758EF"/>
    <w:rsid w:val="005D4197"/>
    <w:rsid w:val="005E29BE"/>
    <w:rsid w:val="0061247A"/>
    <w:rsid w:val="0061651C"/>
    <w:rsid w:val="00626D88"/>
    <w:rsid w:val="00627347"/>
    <w:rsid w:val="0063573D"/>
    <w:rsid w:val="00671138"/>
    <w:rsid w:val="006A6F63"/>
    <w:rsid w:val="006B3650"/>
    <w:rsid w:val="007761D2"/>
    <w:rsid w:val="00786C00"/>
    <w:rsid w:val="00786CAA"/>
    <w:rsid w:val="007C4580"/>
    <w:rsid w:val="007E684D"/>
    <w:rsid w:val="00803FEA"/>
    <w:rsid w:val="00815F4B"/>
    <w:rsid w:val="008F7C14"/>
    <w:rsid w:val="00917C31"/>
    <w:rsid w:val="00943D3C"/>
    <w:rsid w:val="009B6F3E"/>
    <w:rsid w:val="009C4AEE"/>
    <w:rsid w:val="009D27E1"/>
    <w:rsid w:val="00A2232C"/>
    <w:rsid w:val="00A37E1A"/>
    <w:rsid w:val="00A41FCF"/>
    <w:rsid w:val="00A47A0B"/>
    <w:rsid w:val="00A7718E"/>
    <w:rsid w:val="00AA2EF2"/>
    <w:rsid w:val="00AD79F9"/>
    <w:rsid w:val="00B919B6"/>
    <w:rsid w:val="00B9206A"/>
    <w:rsid w:val="00BE0F87"/>
    <w:rsid w:val="00BE3C69"/>
    <w:rsid w:val="00BE5FE3"/>
    <w:rsid w:val="00C83A83"/>
    <w:rsid w:val="00CB6005"/>
    <w:rsid w:val="00CE5874"/>
    <w:rsid w:val="00D471DC"/>
    <w:rsid w:val="00DA0064"/>
    <w:rsid w:val="00DB722E"/>
    <w:rsid w:val="00E15FCE"/>
    <w:rsid w:val="00E17B7B"/>
    <w:rsid w:val="00E26A17"/>
    <w:rsid w:val="00E859C0"/>
    <w:rsid w:val="00EA1AC3"/>
    <w:rsid w:val="00F05141"/>
    <w:rsid w:val="00F64CA8"/>
    <w:rsid w:val="00F8486C"/>
    <w:rsid w:val="00F9279E"/>
    <w:rsid w:val="00FF0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6FD1E-DCF1-6046-B83E-2F1CA246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2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6391"/>
    <w:pPr>
      <w:ind w:left="720"/>
      <w:contextualSpacing/>
    </w:pPr>
  </w:style>
  <w:style w:type="paragraph" w:styleId="Textedebulles">
    <w:name w:val="Balloon Text"/>
    <w:basedOn w:val="Normal"/>
    <w:link w:val="TextedebullesCar"/>
    <w:uiPriority w:val="99"/>
    <w:semiHidden/>
    <w:unhideWhenUsed/>
    <w:rsid w:val="00776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61D2"/>
    <w:rPr>
      <w:rFonts w:ascii="Tahoma" w:hAnsi="Tahoma" w:cs="Tahoma"/>
      <w:sz w:val="16"/>
      <w:szCs w:val="16"/>
    </w:rPr>
  </w:style>
  <w:style w:type="paragraph" w:styleId="En-tte">
    <w:name w:val="header"/>
    <w:basedOn w:val="Normal"/>
    <w:link w:val="En-tteCar"/>
    <w:uiPriority w:val="99"/>
    <w:unhideWhenUsed/>
    <w:rsid w:val="00626D88"/>
    <w:pPr>
      <w:tabs>
        <w:tab w:val="center" w:pos="4536"/>
        <w:tab w:val="right" w:pos="9072"/>
      </w:tabs>
      <w:spacing w:after="0" w:line="240" w:lineRule="auto"/>
    </w:pPr>
  </w:style>
  <w:style w:type="character" w:customStyle="1" w:styleId="En-tteCar">
    <w:name w:val="En-tête Car"/>
    <w:basedOn w:val="Policepardfaut"/>
    <w:link w:val="En-tte"/>
    <w:uiPriority w:val="99"/>
    <w:rsid w:val="00626D88"/>
  </w:style>
  <w:style w:type="paragraph" w:styleId="Pieddepage">
    <w:name w:val="footer"/>
    <w:basedOn w:val="Normal"/>
    <w:link w:val="PieddepageCar"/>
    <w:uiPriority w:val="99"/>
    <w:semiHidden/>
    <w:unhideWhenUsed/>
    <w:rsid w:val="00626D8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52435">
      <w:bodyDiv w:val="1"/>
      <w:marLeft w:val="0"/>
      <w:marRight w:val="0"/>
      <w:marTop w:val="0"/>
      <w:marBottom w:val="0"/>
      <w:divBdr>
        <w:top w:val="none" w:sz="0" w:space="0" w:color="auto"/>
        <w:left w:val="none" w:sz="0" w:space="0" w:color="auto"/>
        <w:bottom w:val="none" w:sz="0" w:space="0" w:color="auto"/>
        <w:right w:val="none" w:sz="0" w:space="0" w:color="auto"/>
      </w:divBdr>
      <w:divsChild>
        <w:div w:id="883559138">
          <w:marLeft w:val="360"/>
          <w:marRight w:val="0"/>
          <w:marTop w:val="110"/>
          <w:marBottom w:val="0"/>
          <w:divBdr>
            <w:top w:val="none" w:sz="0" w:space="0" w:color="auto"/>
            <w:left w:val="none" w:sz="0" w:space="0" w:color="auto"/>
            <w:bottom w:val="none" w:sz="0" w:space="0" w:color="auto"/>
            <w:right w:val="none" w:sz="0" w:space="0" w:color="auto"/>
          </w:divBdr>
        </w:div>
        <w:div w:id="601568936">
          <w:marLeft w:val="446"/>
          <w:marRight w:val="0"/>
          <w:marTop w:val="106"/>
          <w:marBottom w:val="0"/>
          <w:divBdr>
            <w:top w:val="none" w:sz="0" w:space="0" w:color="auto"/>
            <w:left w:val="none" w:sz="0" w:space="0" w:color="auto"/>
            <w:bottom w:val="none" w:sz="0" w:space="0" w:color="auto"/>
            <w:right w:val="none" w:sz="0" w:space="0" w:color="auto"/>
          </w:divBdr>
        </w:div>
        <w:div w:id="1309480339">
          <w:marLeft w:val="446"/>
          <w:marRight w:val="0"/>
          <w:marTop w:val="106"/>
          <w:marBottom w:val="0"/>
          <w:divBdr>
            <w:top w:val="none" w:sz="0" w:space="0" w:color="auto"/>
            <w:left w:val="none" w:sz="0" w:space="0" w:color="auto"/>
            <w:bottom w:val="none" w:sz="0" w:space="0" w:color="auto"/>
            <w:right w:val="none" w:sz="0" w:space="0" w:color="auto"/>
          </w:divBdr>
        </w:div>
        <w:div w:id="2075426544">
          <w:marLeft w:val="360"/>
          <w:marRight w:val="0"/>
          <w:marTop w:val="110"/>
          <w:marBottom w:val="0"/>
          <w:divBdr>
            <w:top w:val="none" w:sz="0" w:space="0" w:color="auto"/>
            <w:left w:val="none" w:sz="0" w:space="0" w:color="auto"/>
            <w:bottom w:val="none" w:sz="0" w:space="0" w:color="auto"/>
            <w:right w:val="none" w:sz="0" w:space="0" w:color="auto"/>
          </w:divBdr>
        </w:div>
        <w:div w:id="206646010">
          <w:marLeft w:val="446"/>
          <w:marRight w:val="0"/>
          <w:marTop w:val="106"/>
          <w:marBottom w:val="0"/>
          <w:divBdr>
            <w:top w:val="none" w:sz="0" w:space="0" w:color="auto"/>
            <w:left w:val="none" w:sz="0" w:space="0" w:color="auto"/>
            <w:bottom w:val="none" w:sz="0" w:space="0" w:color="auto"/>
            <w:right w:val="none" w:sz="0" w:space="0" w:color="auto"/>
          </w:divBdr>
        </w:div>
        <w:div w:id="1615097389">
          <w:marLeft w:val="446"/>
          <w:marRight w:val="0"/>
          <w:marTop w:val="106"/>
          <w:marBottom w:val="0"/>
          <w:divBdr>
            <w:top w:val="none" w:sz="0" w:space="0" w:color="auto"/>
            <w:left w:val="none" w:sz="0" w:space="0" w:color="auto"/>
            <w:bottom w:val="none" w:sz="0" w:space="0" w:color="auto"/>
            <w:right w:val="none" w:sz="0" w:space="0" w:color="auto"/>
          </w:divBdr>
        </w:div>
        <w:div w:id="1108769119">
          <w:marLeft w:val="360"/>
          <w:marRight w:val="0"/>
          <w:marTop w:val="110"/>
          <w:marBottom w:val="0"/>
          <w:divBdr>
            <w:top w:val="none" w:sz="0" w:space="0" w:color="auto"/>
            <w:left w:val="none" w:sz="0" w:space="0" w:color="auto"/>
            <w:bottom w:val="none" w:sz="0" w:space="0" w:color="auto"/>
            <w:right w:val="none" w:sz="0" w:space="0" w:color="auto"/>
          </w:divBdr>
        </w:div>
        <w:div w:id="1609000839">
          <w:marLeft w:val="446"/>
          <w:marRight w:val="0"/>
          <w:marTop w:val="106"/>
          <w:marBottom w:val="0"/>
          <w:divBdr>
            <w:top w:val="none" w:sz="0" w:space="0" w:color="auto"/>
            <w:left w:val="none" w:sz="0" w:space="0" w:color="auto"/>
            <w:bottom w:val="none" w:sz="0" w:space="0" w:color="auto"/>
            <w:right w:val="none" w:sz="0" w:space="0" w:color="auto"/>
          </w:divBdr>
        </w:div>
        <w:div w:id="869033527">
          <w:marLeft w:val="446"/>
          <w:marRight w:val="0"/>
          <w:marTop w:val="106"/>
          <w:marBottom w:val="0"/>
          <w:divBdr>
            <w:top w:val="none" w:sz="0" w:space="0" w:color="auto"/>
            <w:left w:val="none" w:sz="0" w:space="0" w:color="auto"/>
            <w:bottom w:val="none" w:sz="0" w:space="0" w:color="auto"/>
            <w:right w:val="none" w:sz="0" w:space="0" w:color="auto"/>
          </w:divBdr>
        </w:div>
        <w:div w:id="1745565091">
          <w:marLeft w:val="446"/>
          <w:marRight w:val="0"/>
          <w:marTop w:val="106"/>
          <w:marBottom w:val="0"/>
          <w:divBdr>
            <w:top w:val="none" w:sz="0" w:space="0" w:color="auto"/>
            <w:left w:val="none" w:sz="0" w:space="0" w:color="auto"/>
            <w:bottom w:val="none" w:sz="0" w:space="0" w:color="auto"/>
            <w:right w:val="none" w:sz="0" w:space="0" w:color="auto"/>
          </w:divBdr>
        </w:div>
        <w:div w:id="1934045913">
          <w:marLeft w:val="44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1372</Words>
  <Characters>7549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Ounaïs SAMAWI</cp:lastModifiedBy>
  <cp:revision>2</cp:revision>
  <dcterms:created xsi:type="dcterms:W3CDTF">2019-04-22T13:11:00Z</dcterms:created>
  <dcterms:modified xsi:type="dcterms:W3CDTF">2019-04-22T13:11:00Z</dcterms:modified>
</cp:coreProperties>
</file>